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0610EF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</w:rPr>
      </w:pPr>
    </w:p>
    <w:p w:rsidR="00122172" w:rsidRPr="000610E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0610EF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122172" w:rsidRPr="000610E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0610EF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122172" w:rsidRPr="000610EF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0610EF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122172" w:rsidRPr="000610EF" w:rsidRDefault="00122172" w:rsidP="00122172">
      <w:pPr>
        <w:pStyle w:val="a3"/>
        <w:jc w:val="center"/>
        <w:rPr>
          <w:rFonts w:ascii="Times New Roman" w:eastAsia="Calibri" w:hAnsi="Times New Roman" w:cs="Times New Roman"/>
        </w:rPr>
      </w:pPr>
      <w:proofErr w:type="gramStart"/>
      <w:r w:rsidRPr="000610EF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  <w:proofErr w:type="gramEnd"/>
    </w:p>
    <w:p w:rsidR="00122172" w:rsidRPr="000610EF" w:rsidRDefault="00122172" w:rsidP="00122172">
      <w:pPr>
        <w:pStyle w:val="a3"/>
        <w:jc w:val="center"/>
        <w:rPr>
          <w:rFonts w:ascii="Times New Roman" w:eastAsia="Calibri" w:hAnsi="Times New Roman" w:cs="Times New Roman"/>
        </w:rPr>
      </w:pPr>
      <w:r w:rsidRPr="000610EF">
        <w:rPr>
          <w:rFonts w:ascii="Times New Roman" w:eastAsia="Calibri" w:hAnsi="Times New Roman" w:cs="Times New Roman"/>
        </w:rPr>
        <w:t>тел/факс (814)50 33-651, elis-ch-37@yandex.ru</w:t>
      </w:r>
    </w:p>
    <w:p w:rsidR="00122172" w:rsidRPr="000610EF" w:rsidRDefault="00122172" w:rsidP="00122172">
      <w:pPr>
        <w:rPr>
          <w:b/>
          <w:sz w:val="22"/>
          <w:szCs w:val="22"/>
        </w:rPr>
      </w:pPr>
    </w:p>
    <w:p w:rsidR="003F4971" w:rsidRPr="000610EF" w:rsidRDefault="003F4971">
      <w:pPr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0610EF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0610EF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0610EF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610EF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0610EF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0610EF" w:rsidRDefault="00DC31B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22.02.22</w:t>
            </w: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0610EF" w:rsidRDefault="00BB28C5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0610EF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0610E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0610EF" w:rsidRDefault="00DC31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25.02.22</w:t>
            </w:r>
          </w:p>
        </w:tc>
      </w:tr>
      <w:tr w:rsidR="00D656C2" w:rsidRPr="000610EF" w:rsidTr="00D656C2">
        <w:tc>
          <w:tcPr>
            <w:tcW w:w="4252" w:type="dxa"/>
            <w:vAlign w:val="center"/>
          </w:tcPr>
          <w:p w:rsidR="00D656C2" w:rsidRPr="000610E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0610EF" w:rsidRDefault="00DC31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Ты сам</w:t>
            </w:r>
            <w:r w:rsidR="000610EF">
              <w:rPr>
                <w:rFonts w:ascii="Times New Roman" w:hAnsi="Times New Roman" w:cs="Times New Roman"/>
              </w:rPr>
              <w:t xml:space="preserve"> </w:t>
            </w:r>
            <w:r w:rsidRPr="000610EF">
              <w:rPr>
                <w:rFonts w:ascii="Times New Roman" w:hAnsi="Times New Roman" w:cs="Times New Roman"/>
              </w:rPr>
              <w:t>- мастер ДПИ. Лоскутная аппликация</w:t>
            </w:r>
          </w:p>
        </w:tc>
      </w:tr>
      <w:tr w:rsidR="000610EF" w:rsidRPr="000610EF" w:rsidTr="00D656C2">
        <w:tc>
          <w:tcPr>
            <w:tcW w:w="4252" w:type="dxa"/>
            <w:vAlign w:val="center"/>
          </w:tcPr>
          <w:p w:rsidR="000610EF" w:rsidRPr="000610EF" w:rsidRDefault="000610EF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0610EF" w:rsidRPr="000610EF" w:rsidRDefault="000610E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610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Сформировать первичные </w:t>
            </w:r>
            <w:r w:rsidRPr="000610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изготовления декоратив</w:t>
            </w:r>
            <w:r w:rsidRPr="000610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композиции в технике лоскутной аппликации</w:t>
            </w:r>
          </w:p>
        </w:tc>
      </w:tr>
    </w:tbl>
    <w:p w:rsidR="00D656C2" w:rsidRPr="000610EF" w:rsidRDefault="00D656C2">
      <w:pPr>
        <w:rPr>
          <w:sz w:val="22"/>
          <w:szCs w:val="22"/>
        </w:rPr>
      </w:pPr>
    </w:p>
    <w:p w:rsidR="00D656C2" w:rsidRPr="000610EF" w:rsidRDefault="00D656C2"/>
    <w:p w:rsidR="00CB1128" w:rsidRPr="000610EF" w:rsidRDefault="00CB1128" w:rsidP="00CB1128">
      <w:r w:rsidRPr="000610EF">
        <w:t>Задание:</w:t>
      </w:r>
    </w:p>
    <w:p w:rsidR="00CB1128" w:rsidRPr="000610EF" w:rsidRDefault="00CB1128" w:rsidP="009F5A49">
      <w:r w:rsidRPr="000610EF">
        <w:t>Изучить предложенный материал урока</w:t>
      </w:r>
    </w:p>
    <w:p w:rsidR="009F5A49" w:rsidRPr="000610EF" w:rsidRDefault="009F5A49" w:rsidP="009F5A49"/>
    <w:p w:rsidR="009F5A49" w:rsidRPr="000610EF" w:rsidRDefault="00CB1128" w:rsidP="009F5A49">
      <w:pPr>
        <w:rPr>
          <w:bCs/>
          <w:color w:val="000000"/>
          <w:shd w:val="clear" w:color="auto" w:fill="FFFFFF"/>
        </w:rPr>
      </w:pPr>
      <w:r w:rsidRPr="000610EF">
        <w:rPr>
          <w:bCs/>
          <w:color w:val="000000"/>
          <w:shd w:val="clear" w:color="auto" w:fill="FFFFFF"/>
        </w:rPr>
        <w:t>Содержание занятия:</w:t>
      </w:r>
    </w:p>
    <w:p w:rsidR="00DC31BC" w:rsidRPr="000610EF" w:rsidRDefault="0056744B" w:rsidP="000610EF">
      <w:pPr>
        <w:rPr>
          <w:rFonts w:eastAsia="Times New Roman"/>
          <w:color w:val="181818"/>
        </w:rPr>
      </w:pPr>
      <w:r w:rsidRPr="000610EF">
        <w:rPr>
          <w:bCs/>
          <w:color w:val="000000"/>
          <w:shd w:val="clear" w:color="auto" w:fill="FFFFFF"/>
        </w:rPr>
        <w:t xml:space="preserve">Для урока потребуется: альбом, ножниц, клей, карандаш, разноцветная ткань </w:t>
      </w:r>
      <w:proofErr w:type="gramStart"/>
      <w:r w:rsidRPr="000610EF">
        <w:rPr>
          <w:bCs/>
          <w:color w:val="000000"/>
          <w:shd w:val="clear" w:color="auto" w:fill="FFFFFF"/>
        </w:rPr>
        <w:t xml:space="preserve">( </w:t>
      </w:r>
      <w:proofErr w:type="gramEnd"/>
      <w:r w:rsidRPr="000610EF">
        <w:rPr>
          <w:bCs/>
          <w:color w:val="000000"/>
          <w:shd w:val="clear" w:color="auto" w:fill="FFFFFF"/>
        </w:rPr>
        <w:t>или цветная бумага).</w:t>
      </w:r>
    </w:p>
    <w:p w:rsidR="00DC31BC" w:rsidRPr="000610EF" w:rsidRDefault="00DC31BC" w:rsidP="0056744B">
      <w:pPr>
        <w:spacing w:after="30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021AFB95" wp14:editId="603240CB">
            <wp:extent cx="2738658" cy="2057400"/>
            <wp:effectExtent l="0" t="0" r="5080" b="0"/>
            <wp:docPr id="13" name="Рисунок 13" descr=" Ты сам – мастер декоративно – прикладного искусства. Лоскутная аппликац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 Ты сам – мастер декоративно – прикладного искусства. Лоскутная аппликация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58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4B" w:rsidRPr="000610EF" w:rsidRDefault="0056744B" w:rsidP="0056744B">
      <w:pPr>
        <w:spacing w:after="300"/>
        <w:rPr>
          <w:rFonts w:eastAsia="Times New Roman"/>
          <w:color w:val="181818"/>
        </w:rPr>
      </w:pPr>
      <w:r w:rsidRPr="000610EF">
        <w:rPr>
          <w:rFonts w:eastAsia="Times New Roman"/>
          <w:b/>
          <w:color w:val="181818"/>
        </w:rPr>
        <w:t>Что такое аппликация?</w:t>
      </w:r>
      <w:r w:rsidRPr="000610EF">
        <w:rPr>
          <w:rFonts w:eastAsia="Times New Roman"/>
          <w:color w:val="181818"/>
        </w:rPr>
        <w:t xml:space="preserve"> Аппликаци</w:t>
      </w:r>
      <w:proofErr w:type="gramStart"/>
      <w:r w:rsidRPr="000610EF">
        <w:rPr>
          <w:rFonts w:eastAsia="Times New Roman"/>
          <w:color w:val="181818"/>
        </w:rPr>
        <w:t>я-</w:t>
      </w:r>
      <w:proofErr w:type="gramEnd"/>
      <w:r w:rsidRPr="000610EF">
        <w:rPr>
          <w:rFonts w:eastAsia="Times New Roman"/>
          <w:color w:val="181818"/>
        </w:rPr>
        <w:t xml:space="preserve"> это распространенный вид декоративно-прикладного искусства. Аппликация (от лат</w:t>
      </w:r>
      <w:proofErr w:type="gramStart"/>
      <w:r w:rsidRPr="000610EF">
        <w:rPr>
          <w:rFonts w:eastAsia="Times New Roman"/>
          <w:color w:val="181818"/>
        </w:rPr>
        <w:t>.</w:t>
      </w:r>
      <w:proofErr w:type="gramEnd"/>
      <w:r w:rsidRPr="000610EF">
        <w:rPr>
          <w:rFonts w:eastAsia="Times New Roman"/>
          <w:color w:val="181818"/>
        </w:rPr>
        <w:t xml:space="preserve"> "</w:t>
      </w:r>
      <w:proofErr w:type="gramStart"/>
      <w:r w:rsidRPr="000610EF">
        <w:rPr>
          <w:rFonts w:eastAsia="Times New Roman"/>
          <w:color w:val="181818"/>
        </w:rPr>
        <w:t>п</w:t>
      </w:r>
      <w:proofErr w:type="gramEnd"/>
      <w:r w:rsidRPr="000610EF">
        <w:rPr>
          <w:rFonts w:eastAsia="Times New Roman"/>
          <w:color w:val="181818"/>
        </w:rPr>
        <w:t>рикладывание") – создание художественных изображений наклеиванием на некоторую поверхность (основу) кусочков какого-либо материала; также – изображение, узор, созданные таким образом</w:t>
      </w:r>
      <w:r w:rsidRPr="000610EF">
        <w:rPr>
          <w:rFonts w:eastAsia="Times New Roman"/>
          <w:color w:val="181818"/>
        </w:rPr>
        <w:t>.</w:t>
      </w:r>
    </w:p>
    <w:p w:rsidR="0056744B" w:rsidRPr="000610EF" w:rsidRDefault="0056744B" w:rsidP="0056744B">
      <w:pPr>
        <w:rPr>
          <w:rFonts w:eastAsia="Times New Roman"/>
          <w:color w:val="181818"/>
        </w:rPr>
      </w:pPr>
      <w:r w:rsidRPr="000610EF">
        <w:rPr>
          <w:rFonts w:eastAsia="Times New Roman"/>
          <w:b/>
          <w:color w:val="181818"/>
        </w:rPr>
        <w:t>Что такое лоскуты?</w:t>
      </w:r>
      <w:r w:rsidRPr="000610EF">
        <w:rPr>
          <w:rFonts w:eastAsia="Times New Roman"/>
          <w:color w:val="181818"/>
        </w:rPr>
        <w:t xml:space="preserve"> Лоскуты – это остатки ткани, кожи и т.п. в текстильном, швейном и кожаном производствах.</w:t>
      </w:r>
    </w:p>
    <w:p w:rsidR="00DC31BC" w:rsidRPr="000610EF" w:rsidRDefault="0056744B" w:rsidP="0056744B">
      <w:pPr>
        <w:rPr>
          <w:rFonts w:eastAsia="Times New Roman"/>
          <w:color w:val="181818"/>
        </w:rPr>
      </w:pPr>
      <w:r w:rsidRPr="000610EF">
        <w:rPr>
          <w:rFonts w:eastAsia="Times New Roman"/>
          <w:b/>
          <w:color w:val="181818"/>
        </w:rPr>
        <w:t>Лоскутная аппликация</w:t>
      </w:r>
      <w:r w:rsidRPr="000610EF">
        <w:rPr>
          <w:rFonts w:eastAsia="Times New Roman"/>
          <w:color w:val="181818"/>
        </w:rPr>
        <w:t xml:space="preserve"> – это о</w:t>
      </w:r>
      <w:r w:rsidRPr="000610EF">
        <w:rPr>
          <w:rFonts w:eastAsia="Times New Roman"/>
          <w:color w:val="181818"/>
        </w:rPr>
        <w:t>дна из разновидностей рукоделия.  Э</w:t>
      </w:r>
      <w:r w:rsidRPr="000610EF">
        <w:rPr>
          <w:rFonts w:eastAsia="Times New Roman"/>
          <w:color w:val="181818"/>
        </w:rPr>
        <w:t xml:space="preserve">то способ создания орнаментов, изображений путём </w:t>
      </w:r>
      <w:proofErr w:type="spellStart"/>
      <w:r w:rsidRPr="000610EF">
        <w:rPr>
          <w:rFonts w:eastAsia="Times New Roman"/>
          <w:color w:val="181818"/>
        </w:rPr>
        <w:t>нашивания</w:t>
      </w:r>
      <w:proofErr w:type="spellEnd"/>
      <w:r w:rsidRPr="000610EF">
        <w:rPr>
          <w:rFonts w:eastAsia="Times New Roman"/>
          <w:color w:val="181818"/>
        </w:rPr>
        <w:t>, наклеивания на ткань, бумагу и т. п. разноцветных кусочков какого-либо материала (ткань, бумага, мех, соломка и т</w:t>
      </w:r>
      <w:r w:rsidR="000610EF">
        <w:rPr>
          <w:rFonts w:eastAsia="Times New Roman"/>
          <w:color w:val="181818"/>
        </w:rPr>
        <w:t>. п.) другого цвета или выделки</w:t>
      </w:r>
      <w:proofErr w:type="gramStart"/>
      <w:r w:rsidR="000610EF">
        <w:rPr>
          <w:rFonts w:eastAsia="Times New Roman"/>
          <w:color w:val="181818"/>
        </w:rPr>
        <w:t>.</w:t>
      </w:r>
      <w:proofErr w:type="gramEnd"/>
      <w:r w:rsidR="000610EF">
        <w:rPr>
          <w:rFonts w:eastAsia="Times New Roman"/>
          <w:color w:val="181818"/>
        </w:rPr>
        <w:t xml:space="preserve"> А</w:t>
      </w:r>
      <w:r w:rsidRPr="000610EF">
        <w:rPr>
          <w:rFonts w:eastAsia="Times New Roman"/>
          <w:color w:val="181818"/>
        </w:rPr>
        <w:t xml:space="preserve"> также орнамент, изображение, </w:t>
      </w:r>
      <w:proofErr w:type="gramStart"/>
      <w:r w:rsidRPr="000610EF">
        <w:rPr>
          <w:rFonts w:eastAsia="Times New Roman"/>
          <w:color w:val="181818"/>
        </w:rPr>
        <w:t>созданные</w:t>
      </w:r>
      <w:proofErr w:type="gramEnd"/>
      <w:r w:rsidRPr="000610EF">
        <w:rPr>
          <w:rFonts w:eastAsia="Times New Roman"/>
          <w:color w:val="181818"/>
        </w:rPr>
        <w:t xml:space="preserve"> по такому способу, придающему им особую рельефность.</w:t>
      </w:r>
    </w:p>
    <w:p w:rsidR="00DC31BC" w:rsidRPr="000610EF" w:rsidRDefault="00DC31BC" w:rsidP="00DC31BC">
      <w:pPr>
        <w:spacing w:after="60"/>
        <w:rPr>
          <w:rFonts w:eastAsia="Times New Roman"/>
          <w:b/>
          <w:bCs/>
          <w:color w:val="181818"/>
        </w:rPr>
      </w:pP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Аппликация классифицируется </w:t>
      </w:r>
      <w:proofErr w:type="gramStart"/>
      <w:r w:rsidRPr="000610EF">
        <w:rPr>
          <w:rFonts w:eastAsia="Times New Roman"/>
          <w:color w:val="181818"/>
        </w:rPr>
        <w:t>по</w:t>
      </w:r>
      <w:proofErr w:type="gramEnd"/>
      <w:r w:rsidRPr="000610EF">
        <w:rPr>
          <w:rFonts w:eastAsia="Times New Roman"/>
          <w:color w:val="181818"/>
        </w:rPr>
        <w:t>: Форме (</w:t>
      </w:r>
      <w:proofErr w:type="gramStart"/>
      <w:r w:rsidRPr="000610EF">
        <w:rPr>
          <w:rFonts w:eastAsia="Times New Roman"/>
          <w:color w:val="181818"/>
        </w:rPr>
        <w:t>плоская</w:t>
      </w:r>
      <w:proofErr w:type="gramEnd"/>
      <w:r w:rsidRPr="000610EF">
        <w:rPr>
          <w:rFonts w:eastAsia="Times New Roman"/>
          <w:color w:val="181818"/>
        </w:rPr>
        <w:t>, объемная)</w:t>
      </w:r>
      <w:r w:rsidR="000610EF">
        <w:rPr>
          <w:rFonts w:eastAsia="Times New Roman"/>
          <w:color w:val="181818"/>
        </w:rPr>
        <w:t>.</w:t>
      </w:r>
      <w:r w:rsidRPr="000610EF">
        <w:rPr>
          <w:rFonts w:eastAsia="Times New Roman"/>
          <w:color w:val="181818"/>
        </w:rPr>
        <w:t xml:space="preserve"> Цвету (</w:t>
      </w:r>
      <w:proofErr w:type="gramStart"/>
      <w:r w:rsidRPr="000610EF">
        <w:rPr>
          <w:rFonts w:eastAsia="Times New Roman"/>
          <w:color w:val="181818"/>
        </w:rPr>
        <w:t>одноцветная</w:t>
      </w:r>
      <w:proofErr w:type="gramEnd"/>
      <w:r w:rsidRPr="000610EF">
        <w:rPr>
          <w:rFonts w:eastAsia="Times New Roman"/>
          <w:color w:val="181818"/>
        </w:rPr>
        <w:t>, многоцветная)</w:t>
      </w:r>
      <w:r w:rsidR="000610EF">
        <w:rPr>
          <w:rFonts w:eastAsia="Times New Roman"/>
          <w:color w:val="181818"/>
        </w:rPr>
        <w:t>.</w:t>
      </w:r>
      <w:r w:rsidRPr="000610EF">
        <w:rPr>
          <w:rFonts w:eastAsia="Times New Roman"/>
          <w:color w:val="181818"/>
        </w:rPr>
        <w:t xml:space="preserve"> </w:t>
      </w:r>
      <w:proofErr w:type="gramStart"/>
      <w:r w:rsidRPr="000610EF">
        <w:rPr>
          <w:rFonts w:eastAsia="Times New Roman"/>
          <w:color w:val="181818"/>
        </w:rPr>
        <w:t>Тематике (сюжетная, декоративная, предметная</w:t>
      </w:r>
      <w:r w:rsidR="000610EF">
        <w:rPr>
          <w:rFonts w:eastAsia="Times New Roman"/>
          <w:color w:val="181818"/>
        </w:rPr>
        <w:t>.</w:t>
      </w:r>
      <w:proofErr w:type="gramEnd"/>
      <w:r w:rsidRPr="000610EF">
        <w:rPr>
          <w:rFonts w:eastAsia="Times New Roman"/>
          <w:color w:val="181818"/>
        </w:rPr>
        <w:t xml:space="preserve"> </w:t>
      </w:r>
      <w:proofErr w:type="gramStart"/>
      <w:r w:rsidRPr="000610EF">
        <w:rPr>
          <w:rFonts w:eastAsia="Times New Roman"/>
          <w:color w:val="181818"/>
        </w:rPr>
        <w:t>Способу крепления (однослойная, многослойная)</w:t>
      </w:r>
      <w:proofErr w:type="gramEnd"/>
    </w:p>
    <w:p w:rsidR="0056744B" w:rsidRPr="000610EF" w:rsidRDefault="0056744B" w:rsidP="00DC31BC">
      <w:pPr>
        <w:rPr>
          <w:rFonts w:eastAsia="Times New Roman"/>
          <w:color w:val="181818"/>
        </w:rPr>
      </w:pPr>
    </w:p>
    <w:p w:rsidR="00DC31BC" w:rsidRPr="000610EF" w:rsidRDefault="00DC31BC" w:rsidP="0056744B">
      <w:pPr>
        <w:spacing w:after="30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02EC9866" wp14:editId="499F33B5">
            <wp:extent cx="3581400" cy="2686050"/>
            <wp:effectExtent l="0" t="0" r="0" b="0"/>
            <wp:docPr id="8" name="Рисунок 8" descr="Виды аппликаций Предметная аппликация Представляет собой наклеенные на фон о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Виды аппликаций Предметная аппликация Представляет собой наклеенные на фон от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spacing w:after="60"/>
        <w:rPr>
          <w:rFonts w:eastAsia="Times New Roman"/>
          <w:b/>
          <w:bCs/>
          <w:color w:val="181818"/>
        </w:rPr>
      </w:pP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BB28C5">
        <w:rPr>
          <w:rFonts w:eastAsia="Times New Roman"/>
          <w:b/>
          <w:color w:val="181818"/>
        </w:rPr>
        <w:t>Виды аппликаций</w:t>
      </w:r>
      <w:r w:rsidR="002F4ECE" w:rsidRPr="00BB28C5">
        <w:rPr>
          <w:rFonts w:eastAsia="Times New Roman"/>
          <w:b/>
          <w:color w:val="181818"/>
        </w:rPr>
        <w:t>.</w:t>
      </w:r>
      <w:r w:rsidRPr="00BB28C5">
        <w:rPr>
          <w:rFonts w:eastAsia="Times New Roman"/>
          <w:b/>
          <w:color w:val="181818"/>
        </w:rPr>
        <w:t xml:space="preserve"> Предметная аппликация</w:t>
      </w:r>
      <w:r w:rsidR="002F4ECE" w:rsidRPr="00BB28C5">
        <w:rPr>
          <w:rFonts w:eastAsia="Times New Roman"/>
          <w:b/>
          <w:color w:val="181818"/>
        </w:rPr>
        <w:t>.</w:t>
      </w:r>
      <w:r w:rsidR="002F4ECE">
        <w:rPr>
          <w:rFonts w:eastAsia="Times New Roman"/>
          <w:color w:val="181818"/>
        </w:rPr>
        <w:t xml:space="preserve"> </w:t>
      </w:r>
      <w:r w:rsidRPr="000610EF">
        <w:rPr>
          <w:rFonts w:eastAsia="Times New Roman"/>
          <w:color w:val="181818"/>
        </w:rPr>
        <w:t xml:space="preserve"> </w:t>
      </w:r>
      <w:proofErr w:type="gramStart"/>
      <w:r w:rsidRPr="000610EF">
        <w:rPr>
          <w:rFonts w:eastAsia="Times New Roman"/>
          <w:color w:val="181818"/>
        </w:rPr>
        <w:t>П</w:t>
      </w:r>
      <w:proofErr w:type="gramEnd"/>
      <w:r w:rsidRPr="000610EF">
        <w:rPr>
          <w:rFonts w:eastAsia="Times New Roman"/>
          <w:color w:val="181818"/>
        </w:rPr>
        <w:t>редставляет собой наклеенные на фон отдельные предметные изображения, передающие обобщенный, условный образ окружающих предметов (стилизованный).</w:t>
      </w:r>
    </w:p>
    <w:p w:rsidR="00DC31BC" w:rsidRPr="000610EF" w:rsidRDefault="00DC31BC" w:rsidP="00DC31BC">
      <w:pPr>
        <w:numPr>
          <w:ilvl w:val="0"/>
          <w:numId w:val="5"/>
        </w:numPr>
        <w:spacing w:after="60"/>
        <w:ind w:left="0"/>
        <w:rPr>
          <w:rFonts w:eastAsia="Times New Roman"/>
          <w:b/>
          <w:bCs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7B8F7880" wp14:editId="4A0EBDDC">
            <wp:extent cx="3657600" cy="2743200"/>
            <wp:effectExtent l="0" t="0" r="0" b="0"/>
            <wp:docPr id="7" name="Рисунок 7" descr="Декоративная аппликация Связана с понятием декоративности (изображения, отлич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Декоративная аппликация Связана с понятием декоративности (изображения, отлич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2F4ECE">
        <w:rPr>
          <w:rFonts w:eastAsia="Times New Roman"/>
          <w:b/>
          <w:color w:val="181818"/>
        </w:rPr>
        <w:t>Декоративная аппликация</w:t>
      </w:r>
      <w:r w:rsidR="002F4ECE">
        <w:rPr>
          <w:rFonts w:eastAsia="Times New Roman"/>
          <w:color w:val="181818"/>
        </w:rPr>
        <w:t xml:space="preserve">. </w:t>
      </w:r>
      <w:r w:rsidRPr="000610EF">
        <w:rPr>
          <w:rFonts w:eastAsia="Times New Roman"/>
          <w:color w:val="181818"/>
        </w:rPr>
        <w:t xml:space="preserve"> Связана с понятием декоративности (изображения, отличающиеся орнаментальностью, обобщенностью форм, цветовой насыщенностью)</w:t>
      </w:r>
    </w:p>
    <w:p w:rsidR="00DC31BC" w:rsidRPr="000610EF" w:rsidRDefault="00DC31BC" w:rsidP="00DC31BC">
      <w:pPr>
        <w:numPr>
          <w:ilvl w:val="0"/>
          <w:numId w:val="5"/>
        </w:numPr>
        <w:spacing w:after="300"/>
        <w:ind w:left="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lastRenderedPageBreak/>
        <w:drawing>
          <wp:inline distT="0" distB="0" distL="0" distR="0" wp14:anchorId="32968866" wp14:editId="53FB84F9">
            <wp:extent cx="2914650" cy="2185988"/>
            <wp:effectExtent l="0" t="0" r="0" b="5080"/>
            <wp:docPr id="6" name="Рисунок 6" descr="Сюжет - это определенное событие, ситуация, явление, изображенное в произвед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южет - это определенное событие, ситуация, явление, изображенное в произведе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spacing w:after="60"/>
        <w:rPr>
          <w:rFonts w:eastAsia="Times New Roman"/>
          <w:b/>
          <w:bCs/>
          <w:color w:val="181818"/>
        </w:rPr>
      </w:pP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BB28C5">
        <w:rPr>
          <w:rFonts w:eastAsia="Times New Roman"/>
          <w:b/>
          <w:color w:val="181818"/>
        </w:rPr>
        <w:t>Сюжет</w:t>
      </w:r>
      <w:r w:rsidRPr="000610EF">
        <w:rPr>
          <w:rFonts w:eastAsia="Times New Roman"/>
          <w:color w:val="181818"/>
        </w:rPr>
        <w:t xml:space="preserve"> - это определенное событие, ситуация, явление, изображенное в произведении.</w:t>
      </w:r>
    </w:p>
    <w:p w:rsidR="00DC31BC" w:rsidRPr="000610EF" w:rsidRDefault="00DC31BC" w:rsidP="0056744B">
      <w:pPr>
        <w:numPr>
          <w:ilvl w:val="0"/>
          <w:numId w:val="5"/>
        </w:numPr>
        <w:spacing w:after="300"/>
        <w:ind w:left="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73292F14" wp14:editId="0DFFFE51">
            <wp:extent cx="3533775" cy="2643587"/>
            <wp:effectExtent l="0" t="0" r="0" b="4445"/>
            <wp:docPr id="5" name="Рисунок 5" descr="Плоскостная и рельефная аппликация Для получения рельефного изображения под 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Плоскостная и рельефная аппликация Для получения рельефного изображения под в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>Плоскостная и рельефная аппликация</w:t>
      </w:r>
      <w:r w:rsidR="0056744B" w:rsidRPr="000610EF">
        <w:rPr>
          <w:rFonts w:eastAsia="Times New Roman"/>
          <w:color w:val="181818"/>
        </w:rPr>
        <w:t xml:space="preserve">. </w:t>
      </w:r>
      <w:r w:rsidRPr="000610EF">
        <w:rPr>
          <w:rFonts w:eastAsia="Times New Roman"/>
          <w:color w:val="181818"/>
        </w:rPr>
        <w:t xml:space="preserve"> Для получения рельефного изображения под вырезанные фигуры подкладывают вату, тряпочки, поролон</w:t>
      </w:r>
    </w:p>
    <w:p w:rsidR="0065234D" w:rsidRPr="000610EF" w:rsidRDefault="0065234D" w:rsidP="00DC31BC">
      <w:pPr>
        <w:rPr>
          <w:rFonts w:eastAsia="Times New Roman"/>
          <w:color w:val="181818"/>
        </w:rPr>
      </w:pPr>
    </w:p>
    <w:p w:rsidR="00DC31BC" w:rsidRPr="000610EF" w:rsidRDefault="00DC31BC" w:rsidP="00DC31BC">
      <w:pPr>
        <w:numPr>
          <w:ilvl w:val="0"/>
          <w:numId w:val="5"/>
        </w:numPr>
        <w:spacing w:after="300"/>
        <w:ind w:left="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30CC1A35" wp14:editId="2116203F">
            <wp:extent cx="3419475" cy="2562442"/>
            <wp:effectExtent l="0" t="0" r="0" b="9525"/>
            <wp:docPr id="4" name="Рисунок 4" descr="Объемная аппликац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бъемная аппликация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65234D">
      <w:pPr>
        <w:spacing w:after="300"/>
        <w:rPr>
          <w:rFonts w:eastAsia="Times New Roman"/>
          <w:color w:val="181818"/>
        </w:rPr>
      </w:pPr>
    </w:p>
    <w:p w:rsidR="00DC31BC" w:rsidRPr="000610EF" w:rsidRDefault="00DC31BC" w:rsidP="00DC31BC">
      <w:pPr>
        <w:spacing w:after="60"/>
        <w:rPr>
          <w:rFonts w:eastAsia="Times New Roman"/>
          <w:b/>
          <w:bCs/>
          <w:color w:val="181818"/>
        </w:rPr>
      </w:pPr>
    </w:p>
    <w:p w:rsidR="0065234D" w:rsidRPr="000610EF" w:rsidRDefault="00DC31BC" w:rsidP="00DC31BC">
      <w:pPr>
        <w:rPr>
          <w:rFonts w:eastAsia="Times New Roman"/>
          <w:b/>
          <w:color w:val="181818"/>
        </w:rPr>
      </w:pPr>
      <w:r w:rsidRPr="000610EF">
        <w:rPr>
          <w:rFonts w:eastAsia="Times New Roman"/>
          <w:b/>
          <w:color w:val="181818"/>
        </w:rPr>
        <w:t>Этапы выполнения лоскутной аппликации</w:t>
      </w:r>
      <w:r w:rsidR="0065234D" w:rsidRPr="000610EF">
        <w:rPr>
          <w:rFonts w:eastAsia="Times New Roman"/>
          <w:b/>
          <w:color w:val="181818"/>
        </w:rPr>
        <w:t>:</w:t>
      </w:r>
    </w:p>
    <w:p w:rsidR="0065234D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подбор ткани по цвету; </w:t>
      </w:r>
    </w:p>
    <w:p w:rsidR="0065234D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создание эскиза и определение параметров изделия (размер, текстура т.д.); подготовка ткани к аппликации; </w:t>
      </w:r>
    </w:p>
    <w:p w:rsidR="0065234D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подготовка основы для аппликации; </w:t>
      </w:r>
    </w:p>
    <w:p w:rsidR="0065234D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составление композиции из деталей в соответствии с эскизом; </w:t>
      </w:r>
    </w:p>
    <w:p w:rsidR="0065234D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наклеивание вырезанных деталей на подготовленную поверхность; </w:t>
      </w:r>
    </w:p>
    <w:p w:rsidR="00DC31BC" w:rsidRPr="000610EF" w:rsidRDefault="00DC31BC" w:rsidP="0065234D">
      <w:pPr>
        <w:pStyle w:val="a6"/>
        <w:numPr>
          <w:ilvl w:val="0"/>
          <w:numId w:val="6"/>
        </w:num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>создание дополнительных эффектов, оформление аппликации.</w:t>
      </w:r>
    </w:p>
    <w:p w:rsidR="00DC31BC" w:rsidRPr="000610EF" w:rsidRDefault="00DC31BC" w:rsidP="00DC31BC">
      <w:pPr>
        <w:numPr>
          <w:ilvl w:val="0"/>
          <w:numId w:val="5"/>
        </w:numPr>
        <w:spacing w:after="300"/>
        <w:ind w:left="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68DFE52E" wp14:editId="7067FCCF">
            <wp:extent cx="3590925" cy="2695575"/>
            <wp:effectExtent l="0" t="0" r="9525" b="9525"/>
            <wp:docPr id="2" name="Рисунок 2" descr="Задание Создание вазы с цветам, при помощи тканевый лоскутков или цветной бу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адание Создание вазы с цветам, при помощи тканевый лоскутков или цветной бум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spacing w:after="60"/>
        <w:rPr>
          <w:rFonts w:eastAsia="Times New Roman"/>
          <w:b/>
          <w:bCs/>
          <w:color w:val="181818"/>
        </w:rPr>
      </w:pPr>
    </w:p>
    <w:p w:rsidR="0065234D" w:rsidRPr="000610EF" w:rsidRDefault="00DC31BC" w:rsidP="00DC31BC">
      <w:pPr>
        <w:rPr>
          <w:rFonts w:eastAsia="Times New Roman"/>
          <w:b/>
          <w:color w:val="181818"/>
        </w:rPr>
      </w:pPr>
      <w:r w:rsidRPr="000610EF">
        <w:rPr>
          <w:rFonts w:eastAsia="Times New Roman"/>
          <w:b/>
          <w:color w:val="181818"/>
        </w:rPr>
        <w:t>Задание</w:t>
      </w:r>
      <w:r w:rsidR="0065234D" w:rsidRPr="000610EF">
        <w:rPr>
          <w:rFonts w:eastAsia="Times New Roman"/>
          <w:b/>
          <w:color w:val="181818"/>
        </w:rPr>
        <w:t>.</w:t>
      </w:r>
    </w:p>
    <w:p w:rsidR="0065234D" w:rsidRPr="000610EF" w:rsidRDefault="00DC31BC" w:rsidP="00DC31BC">
      <w:p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 Создание вазы с цветам</w:t>
      </w:r>
      <w:r w:rsidR="00BB28C5">
        <w:rPr>
          <w:rFonts w:eastAsia="Times New Roman"/>
          <w:color w:val="181818"/>
        </w:rPr>
        <w:t>и</w:t>
      </w:r>
      <w:r w:rsidRPr="000610EF">
        <w:rPr>
          <w:rFonts w:eastAsia="Times New Roman"/>
          <w:color w:val="181818"/>
        </w:rPr>
        <w:t>, при помощи тканевый лоскутков или цветной бумаги.</w:t>
      </w:r>
    </w:p>
    <w:p w:rsidR="0065234D" w:rsidRPr="000610EF" w:rsidRDefault="00DC31BC" w:rsidP="00DC31BC">
      <w:p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 1) Необходимо нарисовать вазу с цветам</w:t>
      </w:r>
      <w:r w:rsidR="00BB28C5">
        <w:rPr>
          <w:rFonts w:eastAsia="Times New Roman"/>
          <w:color w:val="181818"/>
        </w:rPr>
        <w:t>и</w:t>
      </w:r>
      <w:bookmarkStart w:id="0" w:name="_GoBack"/>
      <w:bookmarkEnd w:id="0"/>
      <w:r w:rsidRPr="000610EF">
        <w:rPr>
          <w:rFonts w:eastAsia="Times New Roman"/>
          <w:color w:val="181818"/>
        </w:rPr>
        <w:t>.</w:t>
      </w:r>
    </w:p>
    <w:p w:rsidR="00DC31BC" w:rsidRPr="000610EF" w:rsidRDefault="00DC31BC" w:rsidP="00DC31BC">
      <w:pPr>
        <w:rPr>
          <w:rFonts w:eastAsia="Times New Roman"/>
          <w:color w:val="181818"/>
        </w:rPr>
      </w:pPr>
      <w:r w:rsidRPr="000610EF">
        <w:rPr>
          <w:rFonts w:eastAsia="Times New Roman"/>
          <w:color w:val="181818"/>
        </w:rPr>
        <w:t xml:space="preserve"> 2) Подобрать по цветам и текстуре наиболее подходящие лоскутки ткани</w:t>
      </w:r>
    </w:p>
    <w:p w:rsidR="000610EF" w:rsidRPr="000610EF" w:rsidRDefault="000610EF" w:rsidP="00DC31BC">
      <w:pPr>
        <w:rPr>
          <w:rFonts w:eastAsia="Times New Roman"/>
          <w:color w:val="181818"/>
        </w:rPr>
      </w:pPr>
    </w:p>
    <w:p w:rsidR="00DC31BC" w:rsidRPr="000610EF" w:rsidRDefault="00DC31BC" w:rsidP="00DC31BC">
      <w:pPr>
        <w:numPr>
          <w:ilvl w:val="0"/>
          <w:numId w:val="5"/>
        </w:numPr>
        <w:spacing w:after="300"/>
        <w:ind w:left="0"/>
        <w:rPr>
          <w:rFonts w:eastAsia="Times New Roman"/>
          <w:color w:val="181818"/>
        </w:rPr>
      </w:pPr>
      <w:r w:rsidRPr="000610EF">
        <w:rPr>
          <w:rFonts w:eastAsia="Times New Roman"/>
          <w:noProof/>
          <w:color w:val="181818"/>
        </w:rPr>
        <w:drawing>
          <wp:inline distT="0" distB="0" distL="0" distR="0" wp14:anchorId="605A8F01" wp14:editId="0D2CF24E">
            <wp:extent cx="3699997" cy="2771775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997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BC" w:rsidRPr="000610EF" w:rsidRDefault="00DC31BC" w:rsidP="00DC31BC">
      <w:pPr>
        <w:rPr>
          <w:rFonts w:eastAsiaTheme="minorHAnsi"/>
          <w:lang w:eastAsia="en-US"/>
        </w:rPr>
      </w:pPr>
    </w:p>
    <w:p w:rsidR="006B0360" w:rsidRPr="000610EF" w:rsidRDefault="006B0360" w:rsidP="009F5A49">
      <w:pPr>
        <w:pStyle w:val="a7"/>
        <w:rPr>
          <w:b/>
          <w:bCs/>
          <w:color w:val="1D1D1B"/>
        </w:rPr>
      </w:pPr>
      <w:r w:rsidRPr="000610EF">
        <w:rPr>
          <w:b/>
          <w:bCs/>
          <w:color w:val="1D1D1B"/>
        </w:rPr>
        <w:tab/>
      </w:r>
    </w:p>
    <w:p w:rsidR="00A415CC" w:rsidRPr="000610EF" w:rsidRDefault="00A415CC" w:rsidP="00D656C2"/>
    <w:p w:rsidR="00042F7B" w:rsidRPr="000610EF" w:rsidRDefault="00042F7B" w:rsidP="00042F7B"/>
    <w:p w:rsidR="00042F7B" w:rsidRPr="000610EF" w:rsidRDefault="00042F7B" w:rsidP="00042F7B"/>
    <w:sectPr w:rsidR="00042F7B" w:rsidRPr="0006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3806A1"/>
    <w:multiLevelType w:val="hybridMultilevel"/>
    <w:tmpl w:val="DBDC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E0852"/>
    <w:multiLevelType w:val="multilevel"/>
    <w:tmpl w:val="C84C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0610EF"/>
    <w:rsid w:val="00122172"/>
    <w:rsid w:val="0015621C"/>
    <w:rsid w:val="002F4ECE"/>
    <w:rsid w:val="003F4971"/>
    <w:rsid w:val="003F5638"/>
    <w:rsid w:val="0056744B"/>
    <w:rsid w:val="006309FB"/>
    <w:rsid w:val="0065234D"/>
    <w:rsid w:val="006739F3"/>
    <w:rsid w:val="006B0360"/>
    <w:rsid w:val="007F1369"/>
    <w:rsid w:val="008D280C"/>
    <w:rsid w:val="00970D10"/>
    <w:rsid w:val="00976798"/>
    <w:rsid w:val="009E4860"/>
    <w:rsid w:val="009F5A49"/>
    <w:rsid w:val="00A415CC"/>
    <w:rsid w:val="00A60C39"/>
    <w:rsid w:val="00AD4039"/>
    <w:rsid w:val="00AD7B7B"/>
    <w:rsid w:val="00AE220E"/>
    <w:rsid w:val="00AF399A"/>
    <w:rsid w:val="00B5568C"/>
    <w:rsid w:val="00B65340"/>
    <w:rsid w:val="00BB28C5"/>
    <w:rsid w:val="00BF051D"/>
    <w:rsid w:val="00C50A19"/>
    <w:rsid w:val="00CB1128"/>
    <w:rsid w:val="00D656C2"/>
    <w:rsid w:val="00D661DC"/>
    <w:rsid w:val="00DC31BC"/>
    <w:rsid w:val="00DE7F68"/>
    <w:rsid w:val="00DF275E"/>
    <w:rsid w:val="00E170FE"/>
    <w:rsid w:val="00E345AD"/>
    <w:rsid w:val="00E80079"/>
    <w:rsid w:val="00E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C3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1B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C3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1B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28</cp:revision>
  <dcterms:created xsi:type="dcterms:W3CDTF">2020-04-02T12:34:00Z</dcterms:created>
  <dcterms:modified xsi:type="dcterms:W3CDTF">2022-02-21T13:24:00Z</dcterms:modified>
</cp:coreProperties>
</file>