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85D29">
        <w:rPr>
          <w:rFonts w:ascii="Times New Roman" w:hAnsi="Times New Roman" w:cs="Times New Roman"/>
          <w:sz w:val="28"/>
          <w:szCs w:val="28"/>
        </w:rPr>
        <w:t>21.10.</w:t>
      </w:r>
      <w:r w:rsidRPr="00DA4732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17668">
        <w:rPr>
          <w:rFonts w:ascii="Times New Roman" w:hAnsi="Times New Roman" w:cs="Times New Roman"/>
          <w:sz w:val="28"/>
          <w:szCs w:val="28"/>
        </w:rPr>
        <w:t>3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DA4732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DA4732" w:rsidRDefault="00750A25" w:rsidP="009A1B52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DA4732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DA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_65@</w:t>
      </w:r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DA47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5B3228" w:rsidRPr="00905FF2" w:rsidRDefault="005B3228" w:rsidP="00905FF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Инструкция для учащегося</w:t>
      </w:r>
      <w:r w:rsidR="003534B5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. </w:t>
      </w: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Работаем с учебником</w:t>
      </w:r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кл</w:t>
      </w:r>
      <w:proofErr w:type="spellEnd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  <w:r w:rsidR="00D85D29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, Р</w:t>
      </w:r>
      <w:r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абочей тетрадью</w:t>
      </w:r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3 </w:t>
      </w:r>
      <w:proofErr w:type="spellStart"/>
      <w:r w:rsidR="00905FF2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кл</w:t>
      </w:r>
      <w:proofErr w:type="spellEnd"/>
      <w:r w:rsidR="00917668" w:rsidRPr="00905FF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</w:p>
    <w:p w:rsidR="00750A25" w:rsidRPr="00DA4732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00E6" w:rsidRPr="00BA00E6" w:rsidRDefault="003534B5" w:rsidP="00BA00E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00E6" w:rsidRPr="00BA00E6">
        <w:rPr>
          <w:rFonts w:ascii="Times New Roman" w:eastAsia="Times New Roman" w:hAnsi="Times New Roman" w:cs="Times New Roman"/>
          <w:color w:val="000000"/>
          <w:sz w:val="28"/>
          <w:szCs w:val="28"/>
        </w:rPr>
        <w:t>Р/к. Путешествуя, познаем мир</w:t>
      </w:r>
      <w:r w:rsidR="00BA00E6" w:rsidRPr="00BA00E6">
        <w:rPr>
          <w:rFonts w:ascii="Times New Roman" w:eastAsia="Times New Roman" w:hAnsi="Times New Roman" w:cs="Times New Roman"/>
          <w:color w:val="000000"/>
        </w:rPr>
        <w:t>.</w:t>
      </w:r>
    </w:p>
    <w:p w:rsidR="00905FF2" w:rsidRDefault="00BA00E6" w:rsidP="0091766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3534B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</w:t>
      </w:r>
      <w:r w:rsidR="003534B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85D29">
        <w:rPr>
          <w:rFonts w:ascii="Times New Roman" w:hAnsi="Times New Roman" w:cs="Times New Roman"/>
          <w:sz w:val="28"/>
          <w:szCs w:val="28"/>
        </w:rPr>
        <w:t>научить детей осознанно готовиться к путешествию по определённому плану.</w:t>
      </w:r>
    </w:p>
    <w:p w:rsidR="00750A25" w:rsidRPr="00905FF2" w:rsidRDefault="00905FF2" w:rsidP="00905FF2">
      <w:pPr>
        <w:pStyle w:val="ad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1270D" w:rsidRPr="00DA4732" w:rsidRDefault="00905FF2" w:rsidP="006F194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05FF2" w:rsidRDefault="00AF412C" w:rsidP="006F194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106A88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931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 стр. 32 – 35.</w:t>
      </w:r>
    </w:p>
    <w:p w:rsidR="0021270D" w:rsidRPr="00905FF2" w:rsidRDefault="006F194E" w:rsidP="00905FF2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931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текст</w:t>
      </w:r>
      <w:r w:rsidR="00AF412C"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учебника.</w:t>
      </w:r>
    </w:p>
    <w:p w:rsidR="00DA4732" w:rsidRDefault="00305F99" w:rsidP="00B9319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Рассмотри рисунок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этих страницах, устно выполните задание после текста.</w:t>
      </w:r>
    </w:p>
    <w:p w:rsidR="00B93191" w:rsidRPr="00DA4732" w:rsidRDefault="00B93191" w:rsidP="00B9319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Default="004C244A" w:rsidP="00E977F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</w:t>
      </w:r>
      <w:r w:rsidR="00B931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вывод</w:t>
      </w:r>
      <w:r w:rsidR="00905FF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 стр. </w:t>
      </w:r>
      <w:r w:rsidR="00B931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35</w:t>
      </w:r>
    </w:p>
    <w:p w:rsidR="003212D6" w:rsidRDefault="00B93191" w:rsidP="00B93191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52A4B" w:rsidRPr="00DA4732" w:rsidRDefault="003212D6" w:rsidP="003212D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4. 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</w:t>
      </w:r>
      <w:proofErr w:type="gramStart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выполнить задания в тетради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 </w:t>
      </w:r>
      <w:r w:rsidR="00B931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26 - 27</w:t>
      </w:r>
      <w:bookmarkStart w:id="0" w:name="_GoBack"/>
      <w:bookmarkEnd w:id="0"/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76D9D" w:rsidRPr="00D76D9D" w:rsidRDefault="00DA4732" w:rsidP="00DA473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="00D76D9D" w:rsidRPr="00D76D9D">
        <w:rPr>
          <w:rFonts w:eastAsiaTheme="minorHAnsi"/>
          <w:b/>
          <w:sz w:val="28"/>
          <w:szCs w:val="28"/>
          <w:lang w:eastAsia="en-US"/>
        </w:rPr>
        <w:t>Тест «Звездное небо весной»</w:t>
      </w:r>
    </w:p>
    <w:p w:rsidR="00D76D9D" w:rsidRPr="00D76D9D" w:rsidRDefault="00D76D9D" w:rsidP="00D76D9D">
      <w:pPr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Ф. И. ______________________________________________________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Весной эта звезда осталась на прежнем месте.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Солнце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lastRenderedPageBreak/>
        <w:t>Полярная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Альтаир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Если продолжить линию от Полярной звезды, то эта «дорожка» приведет к созвездию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Лев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Кассиопея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Самая яркая звезда в созвездии Лев называется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Регул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Арктур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Подчеркни созвездия, которые можно наблюдать на небе в любое время года.</w:t>
      </w:r>
    </w:p>
    <w:p w:rsidR="00D76D9D" w:rsidRPr="00D76D9D" w:rsidRDefault="00D76D9D" w:rsidP="00D76D9D">
      <w:pPr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Медведица, Лев, Кассиопея, Волопас, Малая Медведица, Дева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D76D9D">
        <w:rPr>
          <w:rFonts w:eastAsiaTheme="minorHAnsi"/>
          <w:b/>
          <w:sz w:val="28"/>
          <w:szCs w:val="28"/>
          <w:lang w:eastAsia="en-US"/>
        </w:rPr>
        <w:t>Определи  созвездие</w:t>
      </w:r>
      <w:proofErr w:type="gramEnd"/>
      <w:r w:rsidRPr="00D76D9D">
        <w:rPr>
          <w:rFonts w:eastAsiaTheme="minorHAnsi"/>
          <w:b/>
          <w:sz w:val="28"/>
          <w:szCs w:val="28"/>
          <w:lang w:eastAsia="en-US"/>
        </w:rPr>
        <w:t xml:space="preserve"> по описанию.</w:t>
      </w:r>
    </w:p>
    <w:p w:rsidR="00D76D9D" w:rsidRPr="00D76D9D" w:rsidRDefault="00D76D9D" w:rsidP="00D76D9D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Главные звезды этого созвездия образуют фигуру, похожую на букву «м». Весной это фигура перевернута. Это созвездие - _______________________________.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Созвездие, которое носит имя царя зверей.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Орион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 xml:space="preserve">Лев 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Северная корона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Напиши, как переводится название самой яркой звезды в созвездии Лев.</w:t>
      </w:r>
    </w:p>
    <w:p w:rsidR="00D45444" w:rsidRPr="00305F99" w:rsidRDefault="00D76D9D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76D9D">
        <w:rPr>
          <w:rFonts w:eastAsiaTheme="minorHAnsi"/>
          <w:sz w:val="28"/>
          <w:szCs w:val="28"/>
          <w:lang w:eastAsia="en-US"/>
        </w:rPr>
        <w:t>_____________________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9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0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16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7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361"/>
    <w:rsid w:val="00106A88"/>
    <w:rsid w:val="00152A4B"/>
    <w:rsid w:val="002048F6"/>
    <w:rsid w:val="0021270D"/>
    <w:rsid w:val="002A17F1"/>
    <w:rsid w:val="00305F99"/>
    <w:rsid w:val="003212D6"/>
    <w:rsid w:val="003534B5"/>
    <w:rsid w:val="003545EE"/>
    <w:rsid w:val="003576BF"/>
    <w:rsid w:val="004C244A"/>
    <w:rsid w:val="004D5F7C"/>
    <w:rsid w:val="00525619"/>
    <w:rsid w:val="005902C1"/>
    <w:rsid w:val="005B3228"/>
    <w:rsid w:val="00652407"/>
    <w:rsid w:val="006F194E"/>
    <w:rsid w:val="00750A25"/>
    <w:rsid w:val="00767DA7"/>
    <w:rsid w:val="00771627"/>
    <w:rsid w:val="00800262"/>
    <w:rsid w:val="00905FF2"/>
    <w:rsid w:val="00917668"/>
    <w:rsid w:val="00933C67"/>
    <w:rsid w:val="00967049"/>
    <w:rsid w:val="009A1B52"/>
    <w:rsid w:val="00A43D1D"/>
    <w:rsid w:val="00AA181A"/>
    <w:rsid w:val="00AF412C"/>
    <w:rsid w:val="00B82F03"/>
    <w:rsid w:val="00B84195"/>
    <w:rsid w:val="00B93191"/>
    <w:rsid w:val="00BA00E6"/>
    <w:rsid w:val="00C54F14"/>
    <w:rsid w:val="00D45444"/>
    <w:rsid w:val="00D62013"/>
    <w:rsid w:val="00D76D9D"/>
    <w:rsid w:val="00D85D29"/>
    <w:rsid w:val="00DA08B7"/>
    <w:rsid w:val="00DA4732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5C65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2020-04-04T18:52:00Z</dcterms:created>
  <dcterms:modified xsi:type="dcterms:W3CDTF">2020-10-20T10:55:00Z</dcterms:modified>
</cp:coreProperties>
</file>