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33CB12E2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C51B09">
        <w:rPr>
          <w:sz w:val="20"/>
          <w:szCs w:val="20"/>
        </w:rPr>
        <w:t>6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3A5AEEBA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A10770">
        <w:t>08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77777777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0C68405D" w14:textId="5E0549C1" w:rsidR="00FC08A6" w:rsidRDefault="001130E2" w:rsidP="00C51B09">
      <w:pPr>
        <w:pStyle w:val="a4"/>
      </w:pPr>
      <w:r>
        <w:t>Сгибание и разгибание рук в упоре лежа 2х1</w:t>
      </w:r>
      <w:r w:rsidR="00C51B09">
        <w:t>5</w:t>
      </w:r>
      <w:r>
        <w:t>р(м)</w:t>
      </w:r>
    </w:p>
    <w:p w14:paraId="768B3171" w14:textId="0BEB62B5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60367B51" w14:textId="16274CFD" w:rsidR="00C51B09" w:rsidRDefault="00C51B09" w:rsidP="001130E2">
      <w:pPr>
        <w:pStyle w:val="a4"/>
      </w:pPr>
      <w:r>
        <w:t xml:space="preserve">Подъем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 ,ноги зафиксированы. </w:t>
      </w:r>
    </w:p>
    <w:p w14:paraId="7CC148F8" w14:textId="06714230" w:rsidR="00C51B09" w:rsidRDefault="00C51B09" w:rsidP="001130E2">
      <w:pPr>
        <w:pStyle w:val="a4"/>
      </w:pPr>
      <w:r>
        <w:t>2х20р(м),2х15р(д)</w:t>
      </w:r>
    </w:p>
    <w:p w14:paraId="4204D1BA" w14:textId="3D7FF1C3" w:rsidR="00C51B09" w:rsidRDefault="00C51B09" w:rsidP="001130E2">
      <w:pPr>
        <w:pStyle w:val="a4"/>
      </w:pPr>
      <w:r>
        <w:t>Мальчикам дополнительно подтягивание на перекладине 2,3,5 ,10 раз ,кто сколько сможет.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2020-10-08T06:15:00Z</dcterms:created>
  <dcterms:modified xsi:type="dcterms:W3CDTF">2020-10-08T06:15:00Z</dcterms:modified>
</cp:coreProperties>
</file>