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0E609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609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0E609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609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0E6098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609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0E609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098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0E609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098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0E6098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0E6098" w:rsidRPr="000E6098" w:rsidTr="00B57B77">
        <w:trPr>
          <w:trHeight w:val="288"/>
        </w:trPr>
        <w:tc>
          <w:tcPr>
            <w:tcW w:w="4248" w:type="dxa"/>
            <w:vAlign w:val="center"/>
          </w:tcPr>
          <w:p w:rsidR="00D656C2" w:rsidRPr="000E609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0E6098" w:rsidRDefault="00E10046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6098" w:rsidRPr="000E6098" w:rsidTr="00B57B77">
        <w:trPr>
          <w:trHeight w:val="288"/>
        </w:trPr>
        <w:tc>
          <w:tcPr>
            <w:tcW w:w="4248" w:type="dxa"/>
            <w:vAlign w:val="center"/>
          </w:tcPr>
          <w:p w:rsidR="00D656C2" w:rsidRPr="000E6098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0E6098" w:rsidRDefault="00383ACC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0E6098" w:rsidRPr="000E6098" w:rsidTr="00B57B77">
        <w:trPr>
          <w:trHeight w:val="288"/>
        </w:trPr>
        <w:tc>
          <w:tcPr>
            <w:tcW w:w="4248" w:type="dxa"/>
            <w:vAlign w:val="center"/>
          </w:tcPr>
          <w:p w:rsidR="00D656C2" w:rsidRPr="000E609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0E6098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0E609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6098" w:rsidRPr="000E6098" w:rsidTr="00B57B77">
        <w:trPr>
          <w:trHeight w:val="288"/>
        </w:trPr>
        <w:tc>
          <w:tcPr>
            <w:tcW w:w="4248" w:type="dxa"/>
            <w:vAlign w:val="center"/>
          </w:tcPr>
          <w:p w:rsidR="00D656C2" w:rsidRPr="000E6098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0E6098" w:rsidRDefault="00E10046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0728" w:rsidRPr="000E609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0E609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0E6098" w:rsidRPr="000E6098" w:rsidTr="00B57B77">
        <w:trPr>
          <w:trHeight w:val="319"/>
        </w:trPr>
        <w:tc>
          <w:tcPr>
            <w:tcW w:w="4248" w:type="dxa"/>
            <w:vAlign w:val="center"/>
          </w:tcPr>
          <w:p w:rsidR="00D656C2" w:rsidRPr="000E6098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0E6098" w:rsidRDefault="000E6098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0E609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в</w:t>
              </w:r>
            </w:hyperlink>
            <w:r w:rsidR="00440728" w:rsidRPr="000E609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контакте</w:t>
            </w:r>
          </w:p>
        </w:tc>
      </w:tr>
      <w:tr w:rsidR="000E6098" w:rsidRPr="000E6098" w:rsidTr="00B57B77">
        <w:trPr>
          <w:trHeight w:val="288"/>
        </w:trPr>
        <w:tc>
          <w:tcPr>
            <w:tcW w:w="4248" w:type="dxa"/>
            <w:vAlign w:val="center"/>
          </w:tcPr>
          <w:p w:rsidR="00D656C2" w:rsidRPr="000E6098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0E6098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0E6098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0E6098" w:rsidRPr="000E6098" w:rsidTr="00B57B77">
        <w:trPr>
          <w:trHeight w:val="288"/>
        </w:trPr>
        <w:tc>
          <w:tcPr>
            <w:tcW w:w="4248" w:type="dxa"/>
            <w:vAlign w:val="center"/>
          </w:tcPr>
          <w:p w:rsidR="00AD4039" w:rsidRPr="000E6098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0E6098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0E6098" w:rsidRPr="000E6098" w:rsidTr="00B57B77">
        <w:trPr>
          <w:trHeight w:val="273"/>
        </w:trPr>
        <w:tc>
          <w:tcPr>
            <w:tcW w:w="4248" w:type="dxa"/>
            <w:vAlign w:val="center"/>
          </w:tcPr>
          <w:p w:rsidR="00440728" w:rsidRPr="000E6098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0E6098" w:rsidRDefault="00E10046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0E6098">
              <w:rPr>
                <w:rFonts w:cs="Times New Roman"/>
                <w:sz w:val="24"/>
                <w:szCs w:val="24"/>
              </w:rPr>
              <w:t>Музыку можно объяснить словами.</w:t>
            </w:r>
          </w:p>
        </w:tc>
      </w:tr>
    </w:tbl>
    <w:p w:rsidR="000E6098" w:rsidRPr="000E6098" w:rsidRDefault="000E6098" w:rsidP="000E6098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</w:rPr>
      </w:pPr>
      <w:r w:rsidRPr="000E6098">
        <w:rPr>
          <w:rFonts w:eastAsia="Times New Roman"/>
        </w:rPr>
        <w:t>Каждое искусство говорит на своём языке. Музыка – язык </w:t>
      </w:r>
      <w:r w:rsidRPr="000E6098">
        <w:rPr>
          <w:rFonts w:eastAsia="Times New Roman"/>
          <w:b/>
          <w:bCs/>
          <w:i/>
          <w:iCs/>
        </w:rPr>
        <w:t>звуков</w:t>
      </w:r>
      <w:r w:rsidRPr="000E6098">
        <w:rPr>
          <w:rFonts w:eastAsia="Times New Roman"/>
        </w:rPr>
        <w:t> и </w:t>
      </w:r>
      <w:r w:rsidRPr="000E6098">
        <w:rPr>
          <w:rFonts w:eastAsia="Times New Roman"/>
          <w:b/>
          <w:bCs/>
          <w:i/>
          <w:iCs/>
        </w:rPr>
        <w:t>интонаций</w:t>
      </w:r>
      <w:r w:rsidRPr="000E6098">
        <w:rPr>
          <w:rFonts w:eastAsia="Times New Roman"/>
        </w:rPr>
        <w:t xml:space="preserve"> – отличается особой интонационной глубиной. Именно эта эмоциональная сторона содержания музыки ощущается слушателем в первую очередь. Музыка замечательно точно рисует и человеческие характеры, обладает </w:t>
      </w:r>
      <w:proofErr w:type="spellStart"/>
      <w:r w:rsidRPr="000E6098">
        <w:rPr>
          <w:rFonts w:eastAsia="Times New Roman"/>
        </w:rPr>
        <w:t>звукоизобразительными</w:t>
      </w:r>
      <w:proofErr w:type="spellEnd"/>
      <w:r w:rsidRPr="000E6098">
        <w:rPr>
          <w:rFonts w:eastAsia="Times New Roman"/>
        </w:rPr>
        <w:t xml:space="preserve"> возможностями. Она несёт в себе целостное миросозерцание. Музыка тесно связана с жизнью, с другими видами искусства.</w:t>
      </w:r>
      <w:r w:rsidRPr="000E6098">
        <w:rPr>
          <w:rFonts w:eastAsia="Times New Roman"/>
          <w:i/>
          <w:iCs/>
        </w:rPr>
        <w:t> </w:t>
      </w:r>
      <w:r w:rsidRPr="000E6098">
        <w:rPr>
          <w:rFonts w:eastAsia="Times New Roman"/>
          <w:b/>
          <w:bCs/>
          <w:i/>
          <w:iCs/>
        </w:rPr>
        <w:t>Песня</w:t>
      </w:r>
      <w:r w:rsidRPr="000E6098">
        <w:rPr>
          <w:rFonts w:eastAsia="Times New Roman"/>
        </w:rPr>
        <w:t> предстаёт перед нами как единство поэзии и музыки. </w:t>
      </w:r>
      <w:r w:rsidRPr="000E6098">
        <w:rPr>
          <w:rFonts w:eastAsia="Times New Roman"/>
          <w:b/>
          <w:bCs/>
          <w:i/>
          <w:iCs/>
        </w:rPr>
        <w:t>Балет</w:t>
      </w:r>
      <w:r w:rsidRPr="000E6098">
        <w:rPr>
          <w:rFonts w:eastAsia="Times New Roman"/>
        </w:rPr>
        <w:t> – сплав музыки и хореографии. </w:t>
      </w:r>
      <w:r w:rsidRPr="000E6098">
        <w:rPr>
          <w:rFonts w:eastAsia="Times New Roman"/>
          <w:b/>
          <w:bCs/>
          <w:i/>
          <w:iCs/>
        </w:rPr>
        <w:t>Опера</w:t>
      </w:r>
      <w:r w:rsidRPr="000E6098">
        <w:rPr>
          <w:rFonts w:eastAsia="Times New Roman"/>
          <w:b/>
          <w:bCs/>
        </w:rPr>
        <w:t>,</w:t>
      </w:r>
      <w:r w:rsidRPr="000E6098">
        <w:rPr>
          <w:rFonts w:eastAsia="Times New Roman"/>
        </w:rPr>
        <w:t> в сущности своей, есть синтез драматургии, изобразительного искусства и музыки. </w:t>
      </w:r>
      <w:r w:rsidRPr="000E6098">
        <w:rPr>
          <w:rFonts w:eastAsia="Times New Roman"/>
          <w:b/>
          <w:bCs/>
          <w:i/>
          <w:iCs/>
        </w:rPr>
        <w:t>Программная музыка</w:t>
      </w:r>
      <w:r w:rsidRPr="000E6098">
        <w:rPr>
          <w:rFonts w:eastAsia="Times New Roman"/>
          <w:i/>
          <w:iCs/>
        </w:rPr>
        <w:t> </w:t>
      </w:r>
      <w:r w:rsidRPr="000E6098">
        <w:rPr>
          <w:rFonts w:eastAsia="Times New Roman"/>
        </w:rPr>
        <w:t>нередко воспроизводит в звуках сюжет, знакомый слушателям из произведений литературы, живописи и других видов искусства.</w:t>
      </w:r>
    </w:p>
    <w:p w:rsidR="000E6098" w:rsidRPr="000E6098" w:rsidRDefault="000E6098" w:rsidP="000E6098">
      <w:pPr>
        <w:pStyle w:val="a6"/>
        <w:shd w:val="clear" w:color="auto" w:fill="FFFFFF"/>
        <w:spacing w:line="294" w:lineRule="atLeast"/>
        <w:ind w:left="0"/>
        <w:rPr>
          <w:rFonts w:eastAsia="Times New Roman"/>
        </w:rPr>
      </w:pPr>
      <w:r w:rsidRPr="000E6098">
        <w:rPr>
          <w:rFonts w:eastAsia="Times New Roman"/>
        </w:rPr>
        <w:t>Музыкальное содержание проявляет себя по-разному.</w:t>
      </w:r>
    </w:p>
    <w:p w:rsidR="000E6098" w:rsidRPr="000E6098" w:rsidRDefault="000E6098" w:rsidP="000E6098">
      <w:pPr>
        <w:shd w:val="clear" w:color="auto" w:fill="FFFFFF"/>
        <w:spacing w:line="294" w:lineRule="atLeast"/>
        <w:rPr>
          <w:rFonts w:eastAsia="Times New Roman"/>
        </w:rPr>
      </w:pPr>
      <w:r w:rsidRPr="000E6098">
        <w:rPr>
          <w:rFonts w:eastAsia="Times New Roman"/>
        </w:rPr>
        <w:t>Оно может рассказывать нам о чудесных странах и о вечной поэзии природы, оно погружает нас в далёкое историческое прошлое и дарит мечту о прекрасном будущем, оно заново создаёт характеры героев – даже тех, что уже известны нам по произведениям литературы или изобразительного искусства.</w:t>
      </w:r>
    </w:p>
    <w:p w:rsidR="000E6098" w:rsidRPr="000E6098" w:rsidRDefault="000E6098" w:rsidP="000E6098">
      <w:pPr>
        <w:shd w:val="clear" w:color="auto" w:fill="FFFFFF"/>
        <w:spacing w:line="294" w:lineRule="atLeast"/>
        <w:ind w:firstLine="284"/>
        <w:rPr>
          <w:rFonts w:eastAsia="Times New Roman"/>
        </w:rPr>
      </w:pPr>
      <w:r w:rsidRPr="000E6098">
        <w:rPr>
          <w:rFonts w:eastAsia="Times New Roman"/>
        </w:rPr>
        <w:t>Такое содержание воплощается в многочисленных музыкальных произведениях, объединённых общим для них качеством – </w:t>
      </w:r>
      <w:proofErr w:type="spellStart"/>
      <w:r w:rsidRPr="000E6098">
        <w:rPr>
          <w:rFonts w:eastAsia="Times New Roman"/>
          <w:b/>
          <w:bCs/>
        </w:rPr>
        <w:t>программностью</w:t>
      </w:r>
      <w:proofErr w:type="spellEnd"/>
      <w:r w:rsidRPr="000E6098">
        <w:rPr>
          <w:rFonts w:eastAsia="Times New Roman"/>
          <w:b/>
          <w:bCs/>
        </w:rPr>
        <w:t>. </w:t>
      </w:r>
      <w:r w:rsidRPr="000E6098">
        <w:rPr>
          <w:rFonts w:eastAsia="Times New Roman"/>
        </w:rPr>
        <w:t>«Лес» и «Ночь в Мадриде», «Богатырская» симфония и «Зимние грёзы», «</w:t>
      </w:r>
      <w:proofErr w:type="spellStart"/>
      <w:r w:rsidRPr="000E6098">
        <w:rPr>
          <w:rFonts w:eastAsia="Times New Roman"/>
        </w:rPr>
        <w:t>Шехеразада</w:t>
      </w:r>
      <w:proofErr w:type="spellEnd"/>
      <w:r w:rsidRPr="000E6098">
        <w:rPr>
          <w:rFonts w:eastAsia="Times New Roman"/>
        </w:rPr>
        <w:t xml:space="preserve">» и «Гном» – все эти произведения, созданные А. Глазуновым и </w:t>
      </w:r>
      <w:proofErr w:type="spellStart"/>
      <w:r w:rsidRPr="000E6098">
        <w:rPr>
          <w:rFonts w:eastAsia="Times New Roman"/>
        </w:rPr>
        <w:t>М.Глинкой</w:t>
      </w:r>
      <w:proofErr w:type="spellEnd"/>
      <w:r w:rsidRPr="000E6098">
        <w:rPr>
          <w:rFonts w:eastAsia="Times New Roman"/>
        </w:rPr>
        <w:t>, А. Бородиным и П. Чайковским, Н. Римским-Корсаковым и М. Мусоргским, образуют чудесный ряд различных воплощений музыкального содержания.</w:t>
      </w:r>
    </w:p>
    <w:p w:rsidR="000E6098" w:rsidRPr="000E6098" w:rsidRDefault="000E6098" w:rsidP="000E6098">
      <w:pPr>
        <w:shd w:val="clear" w:color="auto" w:fill="FFFFFF"/>
        <w:spacing w:line="294" w:lineRule="atLeast"/>
        <w:rPr>
          <w:rFonts w:eastAsia="Times New Roman"/>
        </w:rPr>
      </w:pPr>
      <w:r w:rsidRPr="000E6098">
        <w:rPr>
          <w:rFonts w:eastAsia="Times New Roman"/>
        </w:rPr>
        <w:t>Знакомясь с музыкальным произведением, имеющем программное название, мы не ищем лишь звуковое изображение подсказанных нам образов, но и улавливаем в его звучании нечто большее. Звучание музыки образует особое настроение, дающее простор воображению слушателя. Каждый представляет своё, то, что ему близко и дорого. И любим мы что-то в произведении только тогда, когда открываем в нём близкое и дорогое нам самим. Вот почему нас и в жизни, и в искусстве какие-то вещи трогают сильно и глубоко, а какие-то оставляют равнодушными.</w:t>
      </w:r>
    </w:p>
    <w:p w:rsidR="000E6098" w:rsidRPr="000E6098" w:rsidRDefault="000E6098" w:rsidP="000E6098">
      <w:pPr>
        <w:shd w:val="clear" w:color="auto" w:fill="FFFFFF"/>
        <w:spacing w:line="294" w:lineRule="atLeast"/>
        <w:rPr>
          <w:rFonts w:eastAsia="Times New Roman"/>
        </w:rPr>
      </w:pPr>
      <w:r w:rsidRPr="000E6098">
        <w:rPr>
          <w:rFonts w:eastAsia="Times New Roman"/>
          <w:b/>
          <w:bCs/>
          <w:i/>
          <w:iCs/>
        </w:rPr>
        <w:t>(Программная музыка – </w:t>
      </w:r>
      <w:r w:rsidRPr="000E6098">
        <w:rPr>
          <w:rFonts w:eastAsia="Times New Roman"/>
          <w:i/>
          <w:iCs/>
        </w:rPr>
        <w:t>воспроизводит в звуках сюжет, знакомый слушателям из произведений литературы, живописи и других произведений искусства.)</w:t>
      </w:r>
    </w:p>
    <w:p w:rsidR="000E6098" w:rsidRPr="000E6098" w:rsidRDefault="000E6098" w:rsidP="000E6098">
      <w:pPr>
        <w:shd w:val="clear" w:color="auto" w:fill="FFFFFF"/>
        <w:spacing w:line="294" w:lineRule="atLeast"/>
        <w:rPr>
          <w:rFonts w:eastAsia="Times New Roman"/>
        </w:rPr>
      </w:pPr>
      <w:r w:rsidRPr="000E6098">
        <w:rPr>
          <w:rFonts w:eastAsia="Times New Roman"/>
        </w:rPr>
        <w:t>Инструментальная музыка, реально отделившись от иных искусств, сохраняет внутренние связи с ними.</w:t>
      </w:r>
    </w:p>
    <w:p w:rsidR="000E6098" w:rsidRPr="000E6098" w:rsidRDefault="000E6098" w:rsidP="000E6098">
      <w:pPr>
        <w:shd w:val="clear" w:color="auto" w:fill="FFFFFF"/>
        <w:spacing w:line="294" w:lineRule="atLeast"/>
        <w:ind w:firstLine="284"/>
        <w:rPr>
          <w:rFonts w:eastAsia="Times New Roman"/>
        </w:rPr>
      </w:pPr>
      <w:r w:rsidRPr="000E6098">
        <w:rPr>
          <w:rFonts w:eastAsia="Times New Roman"/>
        </w:rPr>
        <w:t>Услышать музыку – значит проникнуть в её смысл, в её художественный мир. Но этот путь пролегает через звуковую форму.</w:t>
      </w:r>
    </w:p>
    <w:p w:rsidR="000E6098" w:rsidRPr="000E6098" w:rsidRDefault="000E6098" w:rsidP="000E6098">
      <w:pPr>
        <w:shd w:val="clear" w:color="auto" w:fill="FFFFFF"/>
        <w:spacing w:line="294" w:lineRule="atLeast"/>
        <w:ind w:firstLine="284"/>
        <w:rPr>
          <w:rFonts w:eastAsia="Times New Roman"/>
        </w:rPr>
      </w:pPr>
      <w:r w:rsidRPr="000E6098">
        <w:rPr>
          <w:rFonts w:eastAsia="Times New Roman"/>
          <w:b/>
          <w:bCs/>
          <w:i/>
          <w:iCs/>
        </w:rPr>
        <w:t>Музыкальный пейзаж</w:t>
      </w:r>
      <w:r w:rsidRPr="000E6098">
        <w:rPr>
          <w:rFonts w:eastAsia="Times New Roman"/>
        </w:rPr>
        <w:t> – это «пейзаж» настроения, в котором выразительность интонаций сливается с изобразительными подробностями музыкального языка.</w:t>
      </w:r>
    </w:p>
    <w:p w:rsidR="000E6098" w:rsidRPr="000E6098" w:rsidRDefault="000E6098" w:rsidP="000E6098">
      <w:pPr>
        <w:shd w:val="clear" w:color="auto" w:fill="FFFFFF"/>
        <w:spacing w:line="294" w:lineRule="atLeast"/>
        <w:rPr>
          <w:rFonts w:eastAsia="Times New Roman"/>
        </w:rPr>
      </w:pPr>
      <w:r w:rsidRPr="000E6098">
        <w:rPr>
          <w:rFonts w:eastAsia="Times New Roman"/>
        </w:rPr>
        <w:t xml:space="preserve">Потому, что музыкальное содержание избегает конкретности, в нем всегда заключён обобщающий смысл. История, люди, характеры, человеческие взаимоотношения, картины природы – всё это представлено в музыке, но представлено особым образом. Верно найденная интонация, яркий ритмический рисунок скажут нам о произведении гораздо больше, чем самое длинное и подробное описание. Ведь каждое искусство выражает себя своими собственными, только ему присущими </w:t>
      </w:r>
      <w:r w:rsidRPr="000E6098">
        <w:rPr>
          <w:rFonts w:eastAsia="Times New Roman"/>
        </w:rPr>
        <w:lastRenderedPageBreak/>
        <w:t>средствами: литература воздействует словом, живопись – красками и линиями, а музыка покоряет своими мелодиями, ритмами и гармониями.</w:t>
      </w:r>
    </w:p>
    <w:p w:rsidR="000E6098" w:rsidRPr="000E6098" w:rsidRDefault="000E6098" w:rsidP="000E6098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</w:rPr>
      </w:pPr>
      <w:r w:rsidRPr="000E6098">
        <w:rPr>
          <w:rFonts w:eastAsia="Times New Roman"/>
        </w:rPr>
        <w:t>Давайте проследим, как проявляет себя содержание в произведениях с программной музыки. Природа разнообразна, богата чудесами, что этих чудес хватит не на одно поколение музыкантов, поэтов и художников.</w:t>
      </w:r>
    </w:p>
    <w:p w:rsidR="009B7C8F" w:rsidRPr="000E6098" w:rsidRDefault="009B7C8F" w:rsidP="000E6098">
      <w:pPr>
        <w:shd w:val="clear" w:color="auto" w:fill="FFFFFF"/>
        <w:spacing w:line="294" w:lineRule="atLeast"/>
        <w:rPr>
          <w:rFonts w:eastAsia="Times New Roman"/>
        </w:rPr>
      </w:pPr>
      <w:r w:rsidRPr="000E6098">
        <w:rPr>
          <w:shd w:val="clear" w:color="auto" w:fill="FFFFFF"/>
        </w:rPr>
        <w:t>Познакомьтесь с Николаем</w:t>
      </w:r>
      <w:r w:rsidRPr="000E6098">
        <w:rPr>
          <w:shd w:val="clear" w:color="auto" w:fill="FFFFFF"/>
        </w:rPr>
        <w:t xml:space="preserve"> Андреевич</w:t>
      </w:r>
      <w:r w:rsidRPr="000E6098">
        <w:rPr>
          <w:shd w:val="clear" w:color="auto" w:fill="FFFFFF"/>
        </w:rPr>
        <w:t>ем Римским</w:t>
      </w:r>
      <w:r w:rsidRPr="000E6098">
        <w:rPr>
          <w:shd w:val="clear" w:color="auto" w:fill="FFFFFF"/>
        </w:rPr>
        <w:t>-Корсаков</w:t>
      </w:r>
      <w:r w:rsidRPr="000E6098">
        <w:rPr>
          <w:shd w:val="clear" w:color="auto" w:fill="FFFFFF"/>
        </w:rPr>
        <w:t>ым (1844 - 1908), великим русским</w:t>
      </w:r>
      <w:r w:rsidRPr="000E6098">
        <w:rPr>
          <w:shd w:val="clear" w:color="auto" w:fill="FFFFFF"/>
        </w:rPr>
        <w:t xml:space="preserve"> композитор</w:t>
      </w:r>
      <w:r w:rsidRPr="000E6098">
        <w:rPr>
          <w:shd w:val="clear" w:color="auto" w:fill="FFFFFF"/>
        </w:rPr>
        <w:t>ом</w:t>
      </w:r>
      <w:r w:rsidRPr="000E6098">
        <w:rPr>
          <w:shd w:val="clear" w:color="auto" w:fill="FFFFFF"/>
        </w:rPr>
        <w:t>, педагог</w:t>
      </w:r>
      <w:r w:rsidRPr="000E6098">
        <w:rPr>
          <w:shd w:val="clear" w:color="auto" w:fill="FFFFFF"/>
        </w:rPr>
        <w:t>ом</w:t>
      </w:r>
      <w:r w:rsidRPr="000E6098">
        <w:rPr>
          <w:shd w:val="clear" w:color="auto" w:fill="FFFFFF"/>
        </w:rPr>
        <w:t>, дирижёр</w:t>
      </w:r>
      <w:r w:rsidRPr="000E6098">
        <w:rPr>
          <w:shd w:val="clear" w:color="auto" w:fill="FFFFFF"/>
        </w:rPr>
        <w:t>ом, общественным деятелем, музыкальным</w:t>
      </w:r>
      <w:r w:rsidRPr="000E6098">
        <w:rPr>
          <w:shd w:val="clear" w:color="auto" w:fill="FFFFFF"/>
        </w:rPr>
        <w:t xml:space="preserve"> критик</w:t>
      </w:r>
      <w:r w:rsidRPr="000E6098">
        <w:rPr>
          <w:shd w:val="clear" w:color="auto" w:fill="FFFFFF"/>
        </w:rPr>
        <w:t>ом</w:t>
      </w:r>
      <w:r w:rsidRPr="000E6098">
        <w:rPr>
          <w:shd w:val="clear" w:color="auto" w:fill="FFFFFF"/>
        </w:rPr>
        <w:t>; участник</w:t>
      </w:r>
      <w:r w:rsidRPr="000E6098">
        <w:rPr>
          <w:shd w:val="clear" w:color="auto" w:fill="FFFFFF"/>
        </w:rPr>
        <w:t>ом</w:t>
      </w:r>
      <w:r w:rsidRPr="000E6098">
        <w:rPr>
          <w:shd w:val="clear" w:color="auto" w:fill="FFFFFF"/>
        </w:rPr>
        <w:t xml:space="preserve"> «Могучей кучки».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>Симфоническая сюита «</w:t>
      </w:r>
      <w:proofErr w:type="spellStart"/>
      <w:r w:rsidRPr="000E6098">
        <w:rPr>
          <w:shd w:val="clear" w:color="auto" w:fill="FFFFFF"/>
        </w:rPr>
        <w:t>Шехеразада</w:t>
      </w:r>
      <w:proofErr w:type="spellEnd"/>
      <w:r w:rsidRPr="000E6098">
        <w:rPr>
          <w:shd w:val="clear" w:color="auto" w:fill="FFFFFF"/>
        </w:rPr>
        <w:t>», одно из лучших симфонических произведений русского композитора Н. А. Римского-Корсакова, написанное в 1888 году. Римский-Корсаков создал «</w:t>
      </w:r>
      <w:proofErr w:type="spellStart"/>
      <w:r w:rsidRPr="000E6098">
        <w:rPr>
          <w:shd w:val="clear" w:color="auto" w:fill="FFFFFF"/>
        </w:rPr>
        <w:t>Шехеразаду</w:t>
      </w:r>
      <w:proofErr w:type="spellEnd"/>
      <w:r w:rsidRPr="000E6098">
        <w:rPr>
          <w:shd w:val="clear" w:color="auto" w:fill="FFFFFF"/>
        </w:rPr>
        <w:t xml:space="preserve">» под впечатлением арабских сказок «Тысячи и одной ночи». 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 xml:space="preserve">Состоит из 4 частей: 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 xml:space="preserve">1. Море и корабль </w:t>
      </w:r>
      <w:proofErr w:type="spellStart"/>
      <w:r w:rsidRPr="000E6098">
        <w:rPr>
          <w:shd w:val="clear" w:color="auto" w:fill="FFFFFF"/>
        </w:rPr>
        <w:t>Синдбада</w:t>
      </w:r>
      <w:proofErr w:type="spellEnd"/>
      <w:r w:rsidRPr="000E6098">
        <w:rPr>
          <w:shd w:val="clear" w:color="auto" w:fill="FFFFFF"/>
        </w:rPr>
        <w:t xml:space="preserve">. 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 xml:space="preserve">2. Рассказ царевича </w:t>
      </w:r>
      <w:proofErr w:type="spellStart"/>
      <w:r w:rsidRPr="000E6098">
        <w:rPr>
          <w:shd w:val="clear" w:color="auto" w:fill="FFFFFF"/>
        </w:rPr>
        <w:t>Календера</w:t>
      </w:r>
      <w:proofErr w:type="spellEnd"/>
      <w:r w:rsidRPr="000E6098">
        <w:rPr>
          <w:shd w:val="clear" w:color="auto" w:fill="FFFFFF"/>
        </w:rPr>
        <w:t>.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 xml:space="preserve">3. Царевич и царевна. 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>4. Праздник в Багдаде.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b/>
          <w:shd w:val="clear" w:color="auto" w:fill="FFFFFF"/>
        </w:rPr>
        <w:t>Симфоническая сюита</w:t>
      </w:r>
      <w:r w:rsidRPr="000E6098">
        <w:rPr>
          <w:b/>
          <w:shd w:val="clear" w:color="auto" w:fill="FFFFFF"/>
        </w:rPr>
        <w:t xml:space="preserve"> </w:t>
      </w:r>
      <w:r w:rsidRPr="000E6098">
        <w:rPr>
          <w:shd w:val="clear" w:color="auto" w:fill="FFFFFF"/>
        </w:rPr>
        <w:t>(</w:t>
      </w:r>
      <w:r w:rsidRPr="000E6098">
        <w:rPr>
          <w:shd w:val="clear" w:color="auto" w:fill="FFFFFF"/>
        </w:rPr>
        <w:t>с франц. - «ряд, по</w:t>
      </w:r>
      <w:r w:rsidRPr="000E6098">
        <w:rPr>
          <w:shd w:val="clear" w:color="auto" w:fill="FFFFFF"/>
        </w:rPr>
        <w:t>следовательность, сочетание») -м</w:t>
      </w:r>
      <w:r w:rsidRPr="000E6098">
        <w:rPr>
          <w:shd w:val="clear" w:color="auto" w:fill="FFFFFF"/>
        </w:rPr>
        <w:t xml:space="preserve">ногочастное музыкальное произведение для симфонического оркестра, состоящее из нескольких самостоятельных, контрастирующих частей, объединённых общим замыслом. </w:t>
      </w:r>
    </w:p>
    <w:p w:rsidR="009B7C8F" w:rsidRPr="000E6098" w:rsidRDefault="009B7C8F" w:rsidP="009B7C8F">
      <w:pPr>
        <w:pStyle w:val="a6"/>
        <w:shd w:val="clear" w:color="auto" w:fill="FFFFFF"/>
        <w:spacing w:line="294" w:lineRule="atLeast"/>
        <w:ind w:left="0"/>
        <w:rPr>
          <w:rFonts w:eastAsia="Times New Roman"/>
        </w:rPr>
      </w:pPr>
      <w:r w:rsidRPr="000E6098">
        <w:rPr>
          <w:shd w:val="clear" w:color="auto" w:fill="FFFFFF"/>
        </w:rPr>
        <w:t xml:space="preserve">Сказки Тысячи и Одной </w:t>
      </w:r>
      <w:proofErr w:type="gramStart"/>
      <w:r w:rsidRPr="000E6098">
        <w:rPr>
          <w:shd w:val="clear" w:color="auto" w:fill="FFFFFF"/>
        </w:rPr>
        <w:t>Ночи  —</w:t>
      </w:r>
      <w:proofErr w:type="gramEnd"/>
      <w:r w:rsidRPr="000E6098">
        <w:rPr>
          <w:shd w:val="clear" w:color="auto" w:fill="FFFFFF"/>
        </w:rPr>
        <w:t xml:space="preserve"> памятник средневековой арабской литературы, собрание рассказов, объединённое историей о царе </w:t>
      </w:r>
      <w:proofErr w:type="spellStart"/>
      <w:r w:rsidRPr="000E6098">
        <w:rPr>
          <w:shd w:val="clear" w:color="auto" w:fill="FFFFFF"/>
        </w:rPr>
        <w:t>Шахрияре</w:t>
      </w:r>
      <w:proofErr w:type="spellEnd"/>
      <w:r w:rsidRPr="000E6098">
        <w:rPr>
          <w:shd w:val="clear" w:color="auto" w:fill="FFFFFF"/>
        </w:rPr>
        <w:t xml:space="preserve"> и его жене по имени </w:t>
      </w:r>
      <w:proofErr w:type="spellStart"/>
      <w:r w:rsidRPr="000E6098">
        <w:rPr>
          <w:shd w:val="clear" w:color="auto" w:fill="FFFFFF"/>
        </w:rPr>
        <w:t>Шахразада</w:t>
      </w:r>
      <w:proofErr w:type="spellEnd"/>
      <w:r w:rsidRPr="000E6098">
        <w:rPr>
          <w:shd w:val="clear" w:color="auto" w:fill="FFFFFF"/>
        </w:rPr>
        <w:t xml:space="preserve"> (</w:t>
      </w:r>
      <w:proofErr w:type="spellStart"/>
      <w:r w:rsidRPr="000E6098">
        <w:rPr>
          <w:shd w:val="clear" w:color="auto" w:fill="FFFFFF"/>
        </w:rPr>
        <w:t>Шахерезада</w:t>
      </w:r>
      <w:proofErr w:type="spellEnd"/>
      <w:r w:rsidRPr="000E6098">
        <w:rPr>
          <w:shd w:val="clear" w:color="auto" w:fill="FFFFFF"/>
        </w:rPr>
        <w:t xml:space="preserve">, </w:t>
      </w:r>
      <w:proofErr w:type="spellStart"/>
      <w:r w:rsidRPr="000E6098">
        <w:rPr>
          <w:shd w:val="clear" w:color="auto" w:fill="FFFFFF"/>
        </w:rPr>
        <w:t>Шехерезада</w:t>
      </w:r>
      <w:proofErr w:type="spellEnd"/>
      <w:r w:rsidRPr="000E6098">
        <w:rPr>
          <w:shd w:val="clear" w:color="auto" w:fill="FFFFFF"/>
        </w:rPr>
        <w:t>).</w:t>
      </w:r>
    </w:p>
    <w:p w:rsidR="009B7C8F" w:rsidRPr="000E6098" w:rsidRDefault="009B7C8F">
      <w:pPr>
        <w:pStyle w:val="a6"/>
        <w:shd w:val="clear" w:color="auto" w:fill="FFFFFF"/>
        <w:spacing w:line="294" w:lineRule="atLeast"/>
        <w:ind w:left="0"/>
        <w:rPr>
          <w:rFonts w:eastAsia="Times New Roman"/>
        </w:rPr>
      </w:pPr>
    </w:p>
    <w:p w:rsidR="009B7C8F" w:rsidRPr="000E6098" w:rsidRDefault="009B7C8F" w:rsidP="000E6098">
      <w:pPr>
        <w:pStyle w:val="a6"/>
        <w:shd w:val="clear" w:color="auto" w:fill="FFFFFF"/>
        <w:spacing w:line="294" w:lineRule="atLeast"/>
        <w:ind w:left="0" w:firstLine="284"/>
        <w:rPr>
          <w:i/>
          <w:shd w:val="clear" w:color="auto" w:fill="FFFFFF"/>
        </w:rPr>
      </w:pPr>
      <w:r w:rsidRPr="000E6098">
        <w:rPr>
          <w:i/>
          <w:shd w:val="clear" w:color="auto" w:fill="FFFFFF"/>
        </w:rPr>
        <w:t xml:space="preserve">Царица </w:t>
      </w:r>
      <w:proofErr w:type="spellStart"/>
      <w:r w:rsidRPr="000E6098">
        <w:rPr>
          <w:i/>
          <w:shd w:val="clear" w:color="auto" w:fill="FFFFFF"/>
        </w:rPr>
        <w:t>Шехерезада</w:t>
      </w:r>
      <w:proofErr w:type="spellEnd"/>
      <w:r w:rsidRPr="000E6098">
        <w:rPr>
          <w:i/>
          <w:shd w:val="clear" w:color="auto" w:fill="FFFFFF"/>
        </w:rPr>
        <w:t xml:space="preserve"> рассказывает сказки царю </w:t>
      </w:r>
      <w:proofErr w:type="spellStart"/>
      <w:r w:rsidRPr="000E6098">
        <w:rPr>
          <w:i/>
          <w:shd w:val="clear" w:color="auto" w:fill="FFFFFF"/>
        </w:rPr>
        <w:t>Шахрияру</w:t>
      </w:r>
      <w:proofErr w:type="spellEnd"/>
      <w:r w:rsidRPr="000E6098">
        <w:rPr>
          <w:i/>
          <w:shd w:val="clear" w:color="auto" w:fill="FFFFFF"/>
        </w:rPr>
        <w:t xml:space="preserve"> </w:t>
      </w:r>
      <w:proofErr w:type="spellStart"/>
      <w:r w:rsidRPr="000E6098">
        <w:rPr>
          <w:i/>
          <w:shd w:val="clear" w:color="auto" w:fill="FFFFFF"/>
        </w:rPr>
        <w:t>Шахрияр</w:t>
      </w:r>
      <w:proofErr w:type="spellEnd"/>
      <w:r w:rsidRPr="000E6098">
        <w:rPr>
          <w:i/>
          <w:shd w:val="clear" w:color="auto" w:fill="FFFFFF"/>
        </w:rPr>
        <w:t xml:space="preserve"> каждый день берет новую жену и казнит её на рассвете следующего дня. Однако этот страшный порядок нарушается, когда он женится на </w:t>
      </w:r>
      <w:proofErr w:type="spellStart"/>
      <w:r w:rsidRPr="000E6098">
        <w:rPr>
          <w:i/>
          <w:shd w:val="clear" w:color="auto" w:fill="FFFFFF"/>
        </w:rPr>
        <w:t>Шахразаде</w:t>
      </w:r>
      <w:proofErr w:type="spellEnd"/>
      <w:r w:rsidRPr="000E6098">
        <w:rPr>
          <w:i/>
          <w:shd w:val="clear" w:color="auto" w:fill="FFFFFF"/>
        </w:rPr>
        <w:t xml:space="preserve"> — мудрой дочери своего визиря. Каждую ночь она рассказывает увлекательную историю и прерывает рассказ «на самом интересном месте» — и царь не в силах отказаться услышать окончание истории. Тысячу ночей, почти три года, рассказывала </w:t>
      </w:r>
      <w:proofErr w:type="spellStart"/>
      <w:r w:rsidRPr="000E6098">
        <w:rPr>
          <w:i/>
          <w:shd w:val="clear" w:color="auto" w:fill="FFFFFF"/>
        </w:rPr>
        <w:t>Шахразада</w:t>
      </w:r>
      <w:proofErr w:type="spellEnd"/>
      <w:r w:rsidRPr="000E6098">
        <w:rPr>
          <w:i/>
          <w:shd w:val="clear" w:color="auto" w:fill="FFFFFF"/>
        </w:rPr>
        <w:t xml:space="preserve"> царю </w:t>
      </w:r>
      <w:proofErr w:type="spellStart"/>
      <w:r w:rsidRPr="000E6098">
        <w:rPr>
          <w:i/>
          <w:shd w:val="clear" w:color="auto" w:fill="FFFFFF"/>
        </w:rPr>
        <w:t>Шахрияру</w:t>
      </w:r>
      <w:proofErr w:type="spellEnd"/>
      <w:r w:rsidRPr="000E6098">
        <w:rPr>
          <w:i/>
          <w:shd w:val="clear" w:color="auto" w:fill="FFFFFF"/>
        </w:rPr>
        <w:t xml:space="preserve"> свои чудесные сказки. А когда наступила тысяча первая ночь и она окончила последний рассказ, царь сказал ей: — О </w:t>
      </w:r>
      <w:proofErr w:type="spellStart"/>
      <w:r w:rsidRPr="000E6098">
        <w:rPr>
          <w:i/>
          <w:shd w:val="clear" w:color="auto" w:fill="FFFFFF"/>
        </w:rPr>
        <w:t>Шахразада</w:t>
      </w:r>
      <w:proofErr w:type="spellEnd"/>
      <w:r w:rsidRPr="000E6098">
        <w:rPr>
          <w:i/>
          <w:shd w:val="clear" w:color="auto" w:fill="FFFFFF"/>
        </w:rPr>
        <w:t>, я привык к тебе и не казню тебя, хотя бы ты не знала больше ни одной сказки. Не надо мне новых жен, ни одна девушка на свете не сравнится с тобой. Так рассказывает арабская легенда о том, откуда взялись чудесные сказки «Тысячи и одной ночи».</w:t>
      </w:r>
    </w:p>
    <w:p w:rsidR="009B7C8F" w:rsidRPr="000E6098" w:rsidRDefault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b/>
          <w:i/>
          <w:shd w:val="clear" w:color="auto" w:fill="FFFFFF"/>
        </w:rPr>
        <w:t xml:space="preserve">Море и корабль </w:t>
      </w:r>
      <w:proofErr w:type="spellStart"/>
      <w:r w:rsidRPr="000E6098">
        <w:rPr>
          <w:b/>
          <w:i/>
          <w:shd w:val="clear" w:color="auto" w:fill="FFFFFF"/>
        </w:rPr>
        <w:t>Синдбада</w:t>
      </w:r>
      <w:proofErr w:type="spellEnd"/>
      <w:r w:rsidRPr="000E6098">
        <w:rPr>
          <w:shd w:val="clear" w:color="auto" w:fill="FFFFFF"/>
        </w:rPr>
        <w:t xml:space="preserve"> </w:t>
      </w:r>
    </w:p>
    <w:p w:rsidR="009B7C8F" w:rsidRPr="000E6098" w:rsidRDefault="009B7C8F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r w:rsidRPr="000E6098">
        <w:rPr>
          <w:shd w:val="clear" w:color="auto" w:fill="FFFFFF"/>
        </w:rPr>
        <w:t xml:space="preserve">Первая часть </w:t>
      </w:r>
      <w:proofErr w:type="spellStart"/>
      <w:r w:rsidRPr="000E6098">
        <w:rPr>
          <w:shd w:val="clear" w:color="auto" w:fill="FFFFFF"/>
        </w:rPr>
        <w:t>Largo</w:t>
      </w:r>
      <w:proofErr w:type="spellEnd"/>
      <w:r w:rsidRPr="000E6098">
        <w:rPr>
          <w:shd w:val="clear" w:color="auto" w:fill="FFFFFF"/>
        </w:rPr>
        <w:t xml:space="preserve"> </w:t>
      </w:r>
      <w:proofErr w:type="spellStart"/>
      <w:r w:rsidRPr="000E6098">
        <w:rPr>
          <w:shd w:val="clear" w:color="auto" w:fill="FFFFFF"/>
        </w:rPr>
        <w:t>maestoso</w:t>
      </w:r>
      <w:proofErr w:type="spellEnd"/>
      <w:r w:rsidRPr="000E6098">
        <w:rPr>
          <w:shd w:val="clear" w:color="auto" w:fill="FFFFFF"/>
        </w:rPr>
        <w:t xml:space="preserve">. </w:t>
      </w:r>
      <w:proofErr w:type="spellStart"/>
      <w:r w:rsidRPr="000E6098">
        <w:rPr>
          <w:shd w:val="clear" w:color="auto" w:fill="FFFFFF"/>
        </w:rPr>
        <w:t>Allegro</w:t>
      </w:r>
      <w:proofErr w:type="spellEnd"/>
      <w:r w:rsidRPr="000E6098">
        <w:rPr>
          <w:shd w:val="clear" w:color="auto" w:fill="FFFFFF"/>
        </w:rPr>
        <w:t xml:space="preserve"> </w:t>
      </w:r>
      <w:proofErr w:type="spellStart"/>
      <w:r w:rsidRPr="000E6098">
        <w:rPr>
          <w:shd w:val="clear" w:color="auto" w:fill="FFFFFF"/>
        </w:rPr>
        <w:t>non</w:t>
      </w:r>
      <w:proofErr w:type="spellEnd"/>
      <w:r w:rsidRPr="000E6098">
        <w:rPr>
          <w:shd w:val="clear" w:color="auto" w:fill="FFFFFF"/>
        </w:rPr>
        <w:t xml:space="preserve"> </w:t>
      </w:r>
      <w:proofErr w:type="spellStart"/>
      <w:r w:rsidRPr="000E6098">
        <w:rPr>
          <w:shd w:val="clear" w:color="auto" w:fill="FFFFFF"/>
        </w:rPr>
        <w:t>troppo</w:t>
      </w:r>
      <w:proofErr w:type="spellEnd"/>
      <w:r w:rsidRPr="000E6098">
        <w:rPr>
          <w:shd w:val="clear" w:color="auto" w:fill="FFFFFF"/>
        </w:rPr>
        <w:t xml:space="preserve"> («Море и </w:t>
      </w:r>
      <w:proofErr w:type="spellStart"/>
      <w:r w:rsidRPr="000E6098">
        <w:rPr>
          <w:shd w:val="clear" w:color="auto" w:fill="FFFFFF"/>
        </w:rPr>
        <w:t>Синдбадов</w:t>
      </w:r>
      <w:proofErr w:type="spellEnd"/>
      <w:r w:rsidRPr="000E6098">
        <w:rPr>
          <w:shd w:val="clear" w:color="auto" w:fill="FFFFFF"/>
        </w:rPr>
        <w:t xml:space="preserve"> корабль») открывается медленным </w:t>
      </w:r>
      <w:proofErr w:type="gramStart"/>
      <w:r w:rsidRPr="000E6098">
        <w:rPr>
          <w:shd w:val="clear" w:color="auto" w:fill="FFFFFF"/>
        </w:rPr>
        <w:t>вступлением ,</w:t>
      </w:r>
      <w:proofErr w:type="gramEnd"/>
      <w:r w:rsidRPr="000E6098">
        <w:rPr>
          <w:shd w:val="clear" w:color="auto" w:fill="FFFFFF"/>
        </w:rPr>
        <w:t xml:space="preserve"> в котором за суровой унисонной темой в басах, несомненно рисующей грозный облик султана </w:t>
      </w:r>
      <w:proofErr w:type="spellStart"/>
      <w:r w:rsidRPr="000E6098">
        <w:rPr>
          <w:shd w:val="clear" w:color="auto" w:fill="FFFFFF"/>
        </w:rPr>
        <w:t>Шахриара</w:t>
      </w:r>
      <w:proofErr w:type="spellEnd"/>
      <w:r w:rsidRPr="000E6098">
        <w:rPr>
          <w:shd w:val="clear" w:color="auto" w:fill="FFFFFF"/>
        </w:rPr>
        <w:t xml:space="preserve">, после ряда связующих аккордов следует узорчатая, нежная и изящная тема </w:t>
      </w:r>
      <w:proofErr w:type="spellStart"/>
      <w:r w:rsidRPr="000E6098">
        <w:rPr>
          <w:shd w:val="clear" w:color="auto" w:fill="FFFFFF"/>
        </w:rPr>
        <w:t>Шехеразады</w:t>
      </w:r>
      <w:proofErr w:type="spellEnd"/>
      <w:r w:rsidRPr="000E6098">
        <w:rPr>
          <w:shd w:val="clear" w:color="auto" w:fill="FFFFFF"/>
        </w:rPr>
        <w:t>, порученная скрипке соло.</w:t>
      </w:r>
    </w:p>
    <w:p w:rsidR="000E6098" w:rsidRPr="000E6098" w:rsidRDefault="009B7C8F" w:rsidP="000E6098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b/>
          <w:shd w:val="clear" w:color="auto" w:fill="FFFFFF"/>
        </w:rPr>
      </w:pPr>
      <w:r w:rsidRPr="000E6098">
        <w:rPr>
          <w:shd w:val="clear" w:color="auto" w:fill="FFFFFF"/>
        </w:rPr>
        <w:t xml:space="preserve">Познакомьтесь еще с одним композитором </w:t>
      </w:r>
      <w:r w:rsidRPr="000E6098">
        <w:rPr>
          <w:shd w:val="clear" w:color="auto" w:fill="FFFFFF"/>
        </w:rPr>
        <w:t xml:space="preserve">Антонио </w:t>
      </w:r>
      <w:proofErr w:type="spellStart"/>
      <w:r w:rsidRPr="000E6098">
        <w:rPr>
          <w:shd w:val="clear" w:color="auto" w:fill="FFFFFF"/>
        </w:rPr>
        <w:t>Лючио</w:t>
      </w:r>
      <w:proofErr w:type="spellEnd"/>
      <w:r w:rsidRPr="000E6098">
        <w:rPr>
          <w:shd w:val="clear" w:color="auto" w:fill="FFFFFF"/>
        </w:rPr>
        <w:t xml:space="preserve"> Вивальди</w:t>
      </w:r>
      <w:r w:rsidRPr="000E6098">
        <w:rPr>
          <w:shd w:val="clear" w:color="auto" w:fill="FFFFFF"/>
        </w:rPr>
        <w:t xml:space="preserve">, создавшего </w:t>
      </w:r>
      <w:proofErr w:type="gramStart"/>
      <w:r w:rsidR="000E6098" w:rsidRPr="000E6098">
        <w:rPr>
          <w:shd w:val="clear" w:color="auto" w:fill="FFFFFF"/>
        </w:rPr>
        <w:t>Из</w:t>
      </w:r>
      <w:proofErr w:type="gramEnd"/>
      <w:r w:rsidR="000E6098" w:rsidRPr="000E6098">
        <w:rPr>
          <w:shd w:val="clear" w:color="auto" w:fill="FFFFFF"/>
        </w:rPr>
        <w:t xml:space="preserve"> цикла «Четыре концерта для скрипки с оркестром «Времена года»</w:t>
      </w:r>
      <w:r w:rsidR="000E6098" w:rsidRPr="000E6098">
        <w:rPr>
          <w:b/>
          <w:shd w:val="clear" w:color="auto" w:fill="FFFFFF"/>
        </w:rPr>
        <w:t xml:space="preserve"> </w:t>
      </w:r>
    </w:p>
    <w:p w:rsidR="009B7C8F" w:rsidRPr="000E6098" w:rsidRDefault="009B7C8F" w:rsidP="000E6098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b/>
          <w:shd w:val="clear" w:color="auto" w:fill="FFFFFF"/>
        </w:rPr>
      </w:pPr>
      <w:r w:rsidRPr="000E6098">
        <w:rPr>
          <w:b/>
          <w:shd w:val="clear" w:color="auto" w:fill="FFFFFF"/>
        </w:rPr>
        <w:t>Прослушайте к</w:t>
      </w:r>
      <w:r w:rsidRPr="000E6098">
        <w:rPr>
          <w:b/>
          <w:shd w:val="clear" w:color="auto" w:fill="FFFFFF"/>
        </w:rPr>
        <w:t xml:space="preserve">онцерт «Зима» </w:t>
      </w:r>
    </w:p>
    <w:p w:rsidR="000E6098" w:rsidRPr="000E6098" w:rsidRDefault="000E6098" w:rsidP="000E6098">
      <w:pPr>
        <w:pStyle w:val="a7"/>
        <w:numPr>
          <w:ilvl w:val="0"/>
          <w:numId w:val="34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</w:pPr>
      <w:r w:rsidRPr="000E6098">
        <w:rPr>
          <w:shd w:val="clear" w:color="auto" w:fill="FFFFFF"/>
        </w:rPr>
        <w:t xml:space="preserve">Итог: </w:t>
      </w:r>
      <w:r w:rsidRPr="000E6098">
        <w:t>Потому, что музыкальное содержание избегает конкретности, в нем всегда заключён обобщающий смысл. История, люди, характеры, человеческие взаимоотношения, картины природы – всё это представлено в музыке, но представлено особым образом. Верно найденная интонация, яркий ритмический рисунок скажут нам о произведении гораздо больше, чем самое длинное и подробное описание</w:t>
      </w:r>
    </w:p>
    <w:p w:rsidR="000E6098" w:rsidRPr="000E6098" w:rsidRDefault="000E6098" w:rsidP="000E6098">
      <w:pPr>
        <w:pStyle w:val="a7"/>
        <w:numPr>
          <w:ilvl w:val="0"/>
          <w:numId w:val="34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</w:pPr>
      <w:proofErr w:type="spellStart"/>
      <w:r w:rsidRPr="000E6098">
        <w:rPr>
          <w:b/>
          <w:bCs/>
        </w:rPr>
        <w:t>Д.з</w:t>
      </w:r>
      <w:proofErr w:type="spellEnd"/>
      <w:r w:rsidRPr="000E6098">
        <w:t xml:space="preserve"> </w:t>
      </w:r>
      <w:proofErr w:type="gramStart"/>
      <w:r w:rsidRPr="000E6098">
        <w:t>Подготовить</w:t>
      </w:r>
      <w:proofErr w:type="gramEnd"/>
      <w:r w:rsidRPr="000E6098">
        <w:t xml:space="preserve"> доклад об Антонио</w:t>
      </w:r>
      <w:r w:rsidRPr="000E6098">
        <w:t xml:space="preserve"> Вивальди.</w:t>
      </w:r>
    </w:p>
    <w:p w:rsidR="000E6098" w:rsidRPr="000E6098" w:rsidRDefault="000E6098" w:rsidP="000E6098">
      <w:pPr>
        <w:pStyle w:val="a6"/>
        <w:shd w:val="clear" w:color="auto" w:fill="FFFFFF"/>
        <w:spacing w:line="294" w:lineRule="atLeast"/>
        <w:ind w:left="0"/>
        <w:rPr>
          <w:shd w:val="clear" w:color="auto" w:fill="FFFFFF"/>
        </w:rPr>
      </w:pPr>
      <w:bookmarkStart w:id="0" w:name="_GoBack"/>
      <w:bookmarkEnd w:id="0"/>
    </w:p>
    <w:sectPr w:rsidR="000E6098" w:rsidRPr="000E6098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AB0"/>
    <w:multiLevelType w:val="hybridMultilevel"/>
    <w:tmpl w:val="334A14CE"/>
    <w:lvl w:ilvl="0" w:tplc="8D847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3B3CAE"/>
    <w:multiLevelType w:val="multilevel"/>
    <w:tmpl w:val="42F8A65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9"/>
  </w:num>
  <w:num w:numId="4">
    <w:abstractNumId w:val="31"/>
  </w:num>
  <w:num w:numId="5">
    <w:abstractNumId w:val="23"/>
  </w:num>
  <w:num w:numId="6">
    <w:abstractNumId w:val="2"/>
  </w:num>
  <w:num w:numId="7">
    <w:abstractNumId w:val="30"/>
  </w:num>
  <w:num w:numId="8">
    <w:abstractNumId w:val="22"/>
  </w:num>
  <w:num w:numId="9">
    <w:abstractNumId w:val="8"/>
  </w:num>
  <w:num w:numId="10">
    <w:abstractNumId w:val="7"/>
  </w:num>
  <w:num w:numId="11">
    <w:abstractNumId w:val="25"/>
  </w:num>
  <w:num w:numId="12">
    <w:abstractNumId w:val="5"/>
  </w:num>
  <w:num w:numId="13">
    <w:abstractNumId w:val="34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6"/>
  </w:num>
  <w:num w:numId="20">
    <w:abstractNumId w:val="28"/>
  </w:num>
  <w:num w:numId="21">
    <w:abstractNumId w:val="19"/>
  </w:num>
  <w:num w:numId="22">
    <w:abstractNumId w:val="12"/>
  </w:num>
  <w:num w:numId="23">
    <w:abstractNumId w:val="20"/>
  </w:num>
  <w:num w:numId="24">
    <w:abstractNumId w:val="33"/>
  </w:num>
  <w:num w:numId="25">
    <w:abstractNumId w:val="24"/>
  </w:num>
  <w:num w:numId="26">
    <w:abstractNumId w:val="13"/>
  </w:num>
  <w:num w:numId="27">
    <w:abstractNumId w:val="1"/>
  </w:num>
  <w:num w:numId="28">
    <w:abstractNumId w:val="15"/>
  </w:num>
  <w:num w:numId="29">
    <w:abstractNumId w:val="3"/>
  </w:num>
  <w:num w:numId="30">
    <w:abstractNumId w:val="6"/>
  </w:num>
  <w:num w:numId="31">
    <w:abstractNumId w:val="18"/>
  </w:num>
  <w:num w:numId="32">
    <w:abstractNumId w:val="32"/>
  </w:num>
  <w:num w:numId="33">
    <w:abstractNumId w:val="21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0E6098"/>
    <w:rsid w:val="00122172"/>
    <w:rsid w:val="002977DF"/>
    <w:rsid w:val="00383ACC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9B7C8F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10046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A9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2020-09-16T18:16:00Z</dcterms:modified>
</cp:coreProperties>
</file>