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7D" w:rsidRDefault="00206A7D" w:rsidP="00206A7D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06A7D" w:rsidRDefault="00206A7D" w:rsidP="00206A7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 сентября 2020</w:t>
      </w:r>
    </w:p>
    <w:p w:rsidR="00206A7D" w:rsidRDefault="00206A7D" w:rsidP="00206A7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206A7D" w:rsidRDefault="00206A7D" w:rsidP="00206A7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206A7D" w:rsidRDefault="00206A7D" w:rsidP="00206A7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206A7D" w:rsidRDefault="00206A7D" w:rsidP="00206A7D">
      <w:pPr>
        <w:pStyle w:val="a4"/>
        <w:spacing w:after="0"/>
        <w:ind w:left="0" w:right="-1"/>
        <w:jc w:val="both"/>
        <w:rPr>
          <w:rStyle w:val="a3"/>
          <w:rFonts w:eastAsiaTheme="majorEastAsia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776000" w:rsidRDefault="00776000" w:rsidP="00206A7D"/>
    <w:p w:rsidR="00206A7D" w:rsidRPr="00776000" w:rsidRDefault="00776000" w:rsidP="00206A7D">
      <w:pPr>
        <w:rPr>
          <w:rFonts w:ascii="Times New Roman" w:hAnsi="Times New Roman" w:cs="Times New Roman"/>
          <w:sz w:val="24"/>
          <w:szCs w:val="24"/>
        </w:rPr>
      </w:pPr>
      <w:r w:rsidRPr="00776000">
        <w:rPr>
          <w:rFonts w:ascii="Times New Roman" w:hAnsi="Times New Roman" w:cs="Times New Roman"/>
          <w:sz w:val="24"/>
          <w:szCs w:val="24"/>
        </w:rPr>
        <w:t>ТЕМА УРОКА: ЧАСТИ РЕЧИ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>1.    Тест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1. Что обозначает имя существительное?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предмет б) признак предмета в) действие предмета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2. Что обозначает имя прилагательное?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предмет б) признак предмета в) действие предмета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3. Что обозначает глагол?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предмет б) признак предмета в) действие предмета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4. Из данных слов выберите имена существительные: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светлый, добрый б) бегать, играть в) солнце, свет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5. Из данных слов выберите имена прилагательные: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светлый, добрый б) бегать, играть в) солнце, свет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 xml:space="preserve">6. Из данных слов выберите глаголы: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 xml:space="preserve">а) светлый, добрый б) бегать, играть в) солнце, свет 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>7. Из данных слов выберите самостоятельные части речи: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t>а) дом, мама, весёлый б) бегать, но, из в) я, около, вчера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>8. Из данных слов выберите служебные части речи:</w:t>
      </w:r>
    </w:p>
    <w:p w:rsidR="00776000" w:rsidRDefault="00776000" w:rsidP="00776000">
      <w:pPr>
        <w:pStyle w:val="a5"/>
        <w:spacing w:before="0" w:beforeAutospacing="0" w:after="0" w:afterAutospacing="0"/>
      </w:pPr>
      <w:r>
        <w:rPr>
          <w:b/>
          <w:bCs/>
        </w:rPr>
        <w:t>а)</w:t>
      </w:r>
      <w:r>
        <w:t xml:space="preserve"> меч, </w:t>
      </w:r>
      <w:proofErr w:type="gramStart"/>
      <w:r>
        <w:t>из</w:t>
      </w:r>
      <w:proofErr w:type="gramEnd"/>
      <w:r>
        <w:t xml:space="preserve">, красиво </w:t>
      </w:r>
      <w:r>
        <w:rPr>
          <w:b/>
          <w:bCs/>
        </w:rPr>
        <w:t>б)</w:t>
      </w:r>
      <w:r>
        <w:t xml:space="preserve"> и, не, да </w:t>
      </w:r>
      <w:r>
        <w:rPr>
          <w:b/>
          <w:bCs/>
        </w:rPr>
        <w:t>в)</w:t>
      </w:r>
      <w:r>
        <w:t xml:space="preserve"> дверь, звезда, думать</w:t>
      </w:r>
    </w:p>
    <w:p w:rsidR="00881388" w:rsidRDefault="00881388" w:rsidP="00776000">
      <w:pPr>
        <w:spacing w:after="0"/>
      </w:pPr>
    </w:p>
    <w:p w:rsidR="00776000" w:rsidRPr="00776000" w:rsidRDefault="00776000" w:rsidP="00776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60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упр. 77</w:t>
      </w:r>
    </w:p>
    <w:sectPr w:rsidR="00776000" w:rsidRPr="00776000" w:rsidSect="00206A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6A7D"/>
    <w:rsid w:val="001F617E"/>
    <w:rsid w:val="00206A7D"/>
    <w:rsid w:val="00776000"/>
    <w:rsid w:val="0088138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7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A7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06A7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0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2020-09-15T08:32:00Z</dcterms:created>
  <dcterms:modified xsi:type="dcterms:W3CDTF">2020-09-15T08:48:00Z</dcterms:modified>
</cp:coreProperties>
</file>