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805E06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2F3630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D64FF9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54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412334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D64FF9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F122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805E06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Население Зарубежной Европы</w:t>
            </w:r>
          </w:p>
        </w:tc>
      </w:tr>
    </w:tbl>
    <w:p w:rsidR="000D7F3F" w:rsidRPr="00046827" w:rsidRDefault="000D7F3F" w:rsidP="00046827">
      <w:pPr>
        <w:rPr>
          <w:rFonts w:ascii="Times New Roman" w:hAnsi="Times New Roman" w:cs="Times New Roman"/>
          <w:sz w:val="24"/>
          <w:szCs w:val="24"/>
        </w:rPr>
      </w:pPr>
    </w:p>
    <w:p w:rsidR="000D7F3F" w:rsidRPr="00202E21" w:rsidRDefault="00046827" w:rsidP="000D7F3F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(30</w:t>
      </w:r>
      <w:r w:rsidR="000D7F3F" w:rsidRPr="000D7F3F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D64FF9" w:rsidRDefault="00D64FF9" w:rsidP="00805E06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D64FF9">
        <w:rPr>
          <w:rFonts w:ascii="Times New Roman" w:hAnsi="Times New Roman" w:cs="Times New Roman"/>
          <w:sz w:val="24"/>
          <w:szCs w:val="24"/>
        </w:rPr>
        <w:t xml:space="preserve">Прочитав </w:t>
      </w:r>
      <w:r w:rsidR="00805E06">
        <w:rPr>
          <w:rFonts w:ascii="Times New Roman" w:hAnsi="Times New Roman" w:cs="Times New Roman"/>
          <w:sz w:val="24"/>
          <w:szCs w:val="24"/>
        </w:rPr>
        <w:t>раздел 3 «Население…» (стр.193-198 учебника), выполнить следующие задания в тетради:</w:t>
      </w:r>
    </w:p>
    <w:p w:rsidR="00805E06" w:rsidRDefault="00805E06" w:rsidP="00805E06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Заполните таблицу: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2516"/>
        <w:gridCol w:w="1241"/>
        <w:gridCol w:w="1178"/>
        <w:gridCol w:w="1146"/>
        <w:gridCol w:w="1294"/>
        <w:gridCol w:w="1116"/>
      </w:tblGrid>
      <w:tr w:rsidR="00805E06" w:rsidTr="00805E06">
        <w:tc>
          <w:tcPr>
            <w:tcW w:w="2714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Сравниваемые черты</w:t>
            </w:r>
          </w:p>
        </w:tc>
        <w:tc>
          <w:tcPr>
            <w:tcW w:w="1276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Северная Европа</w:t>
            </w:r>
          </w:p>
        </w:tc>
        <w:tc>
          <w:tcPr>
            <w:tcW w:w="1275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Южная Европа</w:t>
            </w:r>
          </w:p>
        </w:tc>
        <w:tc>
          <w:tcPr>
            <w:tcW w:w="1134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Западная Европа</w:t>
            </w:r>
          </w:p>
        </w:tc>
        <w:tc>
          <w:tcPr>
            <w:tcW w:w="993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Европа</w:t>
            </w:r>
          </w:p>
        </w:tc>
        <w:tc>
          <w:tcPr>
            <w:tcW w:w="1099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Черты сходства</w:t>
            </w:r>
          </w:p>
        </w:tc>
      </w:tr>
      <w:tr w:rsidR="00805E06" w:rsidTr="00805E06">
        <w:tc>
          <w:tcPr>
            <w:tcW w:w="2714" w:type="dxa"/>
          </w:tcPr>
          <w:p w:rsidR="00805E06" w:rsidRPr="00805E06" w:rsidRDefault="00805E06" w:rsidP="0080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06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</w:p>
        </w:tc>
        <w:tc>
          <w:tcPr>
            <w:tcW w:w="1276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E06" w:rsidTr="00805E06">
        <w:tc>
          <w:tcPr>
            <w:tcW w:w="2714" w:type="dxa"/>
          </w:tcPr>
          <w:p w:rsidR="00805E06" w:rsidRPr="00805E06" w:rsidRDefault="00805E06" w:rsidP="0080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06">
              <w:rPr>
                <w:rFonts w:ascii="Times New Roman" w:hAnsi="Times New Roman" w:cs="Times New Roman"/>
                <w:sz w:val="24"/>
                <w:szCs w:val="24"/>
              </w:rPr>
              <w:t>Форма правления</w:t>
            </w:r>
          </w:p>
        </w:tc>
        <w:tc>
          <w:tcPr>
            <w:tcW w:w="1276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E06" w:rsidTr="00805E06">
        <w:tc>
          <w:tcPr>
            <w:tcW w:w="2714" w:type="dxa"/>
          </w:tcPr>
          <w:p w:rsidR="00805E06" w:rsidRPr="00805E06" w:rsidRDefault="00805E06" w:rsidP="0080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06">
              <w:rPr>
                <w:rFonts w:ascii="Times New Roman" w:hAnsi="Times New Roman" w:cs="Times New Roman"/>
                <w:sz w:val="24"/>
                <w:szCs w:val="24"/>
              </w:rPr>
              <w:t>Форма административно-территориального устройства</w:t>
            </w:r>
          </w:p>
        </w:tc>
        <w:tc>
          <w:tcPr>
            <w:tcW w:w="1276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E06" w:rsidTr="00805E06">
        <w:tc>
          <w:tcPr>
            <w:tcW w:w="2714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воспроизводства населения</w:t>
            </w:r>
          </w:p>
        </w:tc>
        <w:tc>
          <w:tcPr>
            <w:tcW w:w="1276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E06" w:rsidTr="00805E06">
        <w:tc>
          <w:tcPr>
            <w:tcW w:w="2714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Плотность населения</w:t>
            </w:r>
          </w:p>
        </w:tc>
        <w:tc>
          <w:tcPr>
            <w:tcW w:w="1276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E06" w:rsidTr="00805E06">
        <w:tc>
          <w:tcPr>
            <w:tcW w:w="2714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урбанизации</w:t>
            </w:r>
          </w:p>
        </w:tc>
        <w:tc>
          <w:tcPr>
            <w:tcW w:w="1276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E06" w:rsidTr="00805E06">
        <w:tc>
          <w:tcPr>
            <w:tcW w:w="2714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состав</w:t>
            </w:r>
          </w:p>
        </w:tc>
        <w:tc>
          <w:tcPr>
            <w:tcW w:w="1276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E06" w:rsidTr="00805E06">
        <w:tc>
          <w:tcPr>
            <w:tcW w:w="2714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Религиозный состав</w:t>
            </w:r>
          </w:p>
        </w:tc>
        <w:tc>
          <w:tcPr>
            <w:tcW w:w="1276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05E06" w:rsidRDefault="00805E06" w:rsidP="00805E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E06" w:rsidRDefault="00805E06" w:rsidP="00805E06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D64FF9" w:rsidRDefault="00805E06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Пояснения к выполнению задания. </w:t>
      </w:r>
      <w:r w:rsidRPr="00046827">
        <w:rPr>
          <w:rFonts w:ascii="Times New Roman" w:hAnsi="Times New Roman" w:cs="Times New Roman"/>
          <w:sz w:val="24"/>
          <w:szCs w:val="24"/>
        </w:rPr>
        <w:t xml:space="preserve">Численность населения </w:t>
      </w:r>
      <w:proofErr w:type="spellStart"/>
      <w:r w:rsidRPr="00046827">
        <w:rPr>
          <w:rFonts w:ascii="Times New Roman" w:hAnsi="Times New Roman" w:cs="Times New Roman"/>
          <w:sz w:val="24"/>
          <w:szCs w:val="24"/>
        </w:rPr>
        <w:t>субрегиона</w:t>
      </w:r>
      <w:proofErr w:type="spellEnd"/>
      <w:r w:rsidRPr="00046827">
        <w:rPr>
          <w:rFonts w:ascii="Times New Roman" w:hAnsi="Times New Roman" w:cs="Times New Roman"/>
          <w:sz w:val="24"/>
          <w:szCs w:val="24"/>
        </w:rPr>
        <w:t xml:space="preserve"> рассчитать, используя 1 форзац учебника, где приведены данные о численности населения стран Европы. Тип воспроизводства см.на карте на с.67 учебника. Уровень урбанизации также смотреть на картосхеме в учебнике с.83; формы правления и административно-территориального устройства указать преобладающие в каждом </w:t>
      </w:r>
      <w:proofErr w:type="spellStart"/>
      <w:r w:rsidRPr="00046827">
        <w:rPr>
          <w:rFonts w:ascii="Times New Roman" w:hAnsi="Times New Roman" w:cs="Times New Roman"/>
          <w:sz w:val="24"/>
          <w:szCs w:val="24"/>
        </w:rPr>
        <w:t>субрегионе</w:t>
      </w:r>
      <w:proofErr w:type="spellEnd"/>
      <w:r w:rsidRPr="00046827">
        <w:rPr>
          <w:rFonts w:ascii="Times New Roman" w:hAnsi="Times New Roman" w:cs="Times New Roman"/>
          <w:sz w:val="24"/>
          <w:szCs w:val="24"/>
        </w:rPr>
        <w:t>, используя 1 форзац учебника. По картам атласа (при его отсутствии используя интернет-ресурсы) заполнить строчки о средней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827">
        <w:rPr>
          <w:rFonts w:ascii="Times New Roman" w:hAnsi="Times New Roman" w:cs="Times New Roman"/>
          <w:sz w:val="24"/>
          <w:szCs w:val="24"/>
        </w:rPr>
        <w:t>плотности населения, национальном и религиозном составе.</w:t>
      </w:r>
    </w:p>
    <w:p w:rsidR="00046827" w:rsidRPr="00046827" w:rsidRDefault="00046827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Выполнить задания из «Блока самостоятельных решений» </w:t>
      </w:r>
      <w:r w:rsidRPr="00046827">
        <w:rPr>
          <w:rFonts w:ascii="Times New Roman" w:hAnsi="Times New Roman" w:cs="Times New Roman"/>
          <w:sz w:val="24"/>
          <w:szCs w:val="24"/>
        </w:rPr>
        <w:t>(с.</w:t>
      </w:r>
      <w:r>
        <w:rPr>
          <w:rFonts w:ascii="Times New Roman" w:hAnsi="Times New Roman" w:cs="Times New Roman"/>
          <w:sz w:val="24"/>
          <w:szCs w:val="24"/>
        </w:rPr>
        <w:t>227 учебника): 4  устно, 5 – письменно (2-я часть – определение стран по национальному составу населения – можно в форме схемы или таблицы).</w:t>
      </w:r>
    </w:p>
    <w:p w:rsidR="00046827" w:rsidRDefault="00046827" w:rsidP="000D7F3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55657" w:rsidRPr="007D27D6" w:rsidRDefault="00C55657" w:rsidP="00C5565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Закрепление изученного материала (5 мин.):</w:t>
      </w:r>
    </w:p>
    <w:p w:rsidR="00046827" w:rsidRDefault="00046827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задание 6 на стр. 227 устно.</w:t>
      </w:r>
    </w:p>
    <w:p w:rsidR="000D7F3F" w:rsidRPr="000D7F3F" w:rsidRDefault="00C55657" w:rsidP="000D7F3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  <w:r w:rsidR="00046827">
        <w:rPr>
          <w:rFonts w:ascii="Times New Roman" w:hAnsi="Times New Roman" w:cs="Times New Roman"/>
          <w:sz w:val="24"/>
          <w:szCs w:val="24"/>
        </w:rPr>
        <w:t>тема 6, раздел 1.3 читать (с.193-198)</w:t>
      </w:r>
      <w:r w:rsidR="00D64FF9">
        <w:rPr>
          <w:rFonts w:ascii="Times New Roman" w:hAnsi="Times New Roman" w:cs="Times New Roman"/>
          <w:sz w:val="24"/>
          <w:szCs w:val="24"/>
        </w:rPr>
        <w:t xml:space="preserve">, знать </w:t>
      </w:r>
      <w:r w:rsidR="00046827">
        <w:rPr>
          <w:rFonts w:ascii="Times New Roman" w:hAnsi="Times New Roman" w:cs="Times New Roman"/>
          <w:sz w:val="24"/>
          <w:szCs w:val="24"/>
        </w:rPr>
        <w:t xml:space="preserve">характеристику населения </w:t>
      </w:r>
      <w:proofErr w:type="spellStart"/>
      <w:r w:rsidR="00046827">
        <w:rPr>
          <w:rFonts w:ascii="Times New Roman" w:hAnsi="Times New Roman" w:cs="Times New Roman"/>
          <w:sz w:val="24"/>
          <w:szCs w:val="24"/>
        </w:rPr>
        <w:t>субрегионов</w:t>
      </w:r>
      <w:proofErr w:type="spellEnd"/>
      <w:r w:rsidR="00046827">
        <w:rPr>
          <w:rFonts w:ascii="Times New Roman" w:hAnsi="Times New Roman" w:cs="Times New Roman"/>
          <w:sz w:val="24"/>
          <w:szCs w:val="24"/>
        </w:rPr>
        <w:t xml:space="preserve"> Зарубежной Европы.</w:t>
      </w:r>
    </w:p>
    <w:p w:rsidR="00742BEF" w:rsidRPr="00742BEF" w:rsidRDefault="00742BEF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95E9F" w:rsidRDefault="00A95E9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067E5"/>
    <w:multiLevelType w:val="hybridMultilevel"/>
    <w:tmpl w:val="6C768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46827"/>
    <w:rsid w:val="000D7F3F"/>
    <w:rsid w:val="001256DE"/>
    <w:rsid w:val="001711D3"/>
    <w:rsid w:val="0019115C"/>
    <w:rsid w:val="00202E21"/>
    <w:rsid w:val="00244841"/>
    <w:rsid w:val="002E4A8F"/>
    <w:rsid w:val="002F3630"/>
    <w:rsid w:val="003335B6"/>
    <w:rsid w:val="00412334"/>
    <w:rsid w:val="00482E99"/>
    <w:rsid w:val="00491244"/>
    <w:rsid w:val="00492453"/>
    <w:rsid w:val="00563D64"/>
    <w:rsid w:val="007218DA"/>
    <w:rsid w:val="00742BEF"/>
    <w:rsid w:val="007C076C"/>
    <w:rsid w:val="007D27D6"/>
    <w:rsid w:val="00805E06"/>
    <w:rsid w:val="008F6E9C"/>
    <w:rsid w:val="008F7191"/>
    <w:rsid w:val="00A26F4C"/>
    <w:rsid w:val="00A95E9F"/>
    <w:rsid w:val="00B77018"/>
    <w:rsid w:val="00C55657"/>
    <w:rsid w:val="00D54EFF"/>
    <w:rsid w:val="00D64FF9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183D5-D5D7-4398-B0A9-696FAC2E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yns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2020-09-15T10:37:00Z</dcterms:created>
  <dcterms:modified xsi:type="dcterms:W3CDTF">2020-09-15T10:37:00Z</dcterms:modified>
</cp:coreProperties>
</file>