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8F1" w:rsidRPr="002437BC" w:rsidRDefault="00CE5B41" w:rsidP="00CE5B4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>
        <w:t xml:space="preserve">                                               </w:t>
      </w:r>
      <w:r w:rsidR="00B218F1"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B218F1" w:rsidRPr="002437BC" w:rsidRDefault="00B218F1" w:rsidP="00B218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«Элисенваарская средняя общеобразовательная школа»</w:t>
      </w:r>
    </w:p>
    <w:p w:rsidR="00B218F1" w:rsidRPr="002437BC" w:rsidRDefault="00B218F1" w:rsidP="00B218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«Элисенваарская СОШ»)</w:t>
      </w:r>
    </w:p>
    <w:p w:rsidR="00B218F1" w:rsidRPr="002437BC" w:rsidRDefault="00B218F1" w:rsidP="00B218F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B218F1" w:rsidRPr="002437BC" w:rsidRDefault="00B218F1" w:rsidP="00B218F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B218F1" w:rsidRPr="002437BC" w:rsidRDefault="00B218F1" w:rsidP="00B218F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218F1" w:rsidRPr="002437BC" w:rsidRDefault="00B218F1" w:rsidP="00B218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7BC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B218F1" w:rsidRPr="00BB3BF3" w:rsidRDefault="0051540C" w:rsidP="00B218F1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 16</w:t>
      </w:r>
      <w:r w:rsidR="00B218F1" w:rsidRPr="00BB3BF3">
        <w:rPr>
          <w:rFonts w:ascii="Times New Roman" w:eastAsia="Times New Roman" w:hAnsi="Times New Roman" w:cs="Times New Roman"/>
          <w:lang w:eastAsia="ru-RU" w:bidi="ru-RU"/>
        </w:rPr>
        <w:t>.09.2020 г.</w:t>
      </w:r>
    </w:p>
    <w:p w:rsidR="00B218F1" w:rsidRPr="00BB3BF3" w:rsidRDefault="0051540C" w:rsidP="00B218F1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Класс: 8</w:t>
      </w:r>
    </w:p>
    <w:p w:rsidR="00B218F1" w:rsidRPr="00BB3BF3" w:rsidRDefault="00B218F1" w:rsidP="00B218F1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BB3BF3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B218F1" w:rsidRPr="00BB3BF3" w:rsidRDefault="00B218F1" w:rsidP="00B218F1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BB3BF3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B218F1" w:rsidRPr="00BB3BF3" w:rsidRDefault="00B218F1" w:rsidP="00B218F1">
      <w:pPr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</w:rPr>
        <w:t xml:space="preserve">Адрес обратной связи: почта </w:t>
      </w:r>
      <w:hyperlink r:id="rId7" w:history="1">
        <w:r w:rsidRPr="00BB3BF3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B3BF3">
          <w:rPr>
            <w:rFonts w:ascii="Times New Roman" w:hAnsi="Times New Roman" w:cs="Times New Roman"/>
            <w:color w:val="0000FF"/>
            <w:u w:val="single"/>
          </w:rPr>
          <w:t>@</w:t>
        </w:r>
        <w:r w:rsidRPr="00BB3BF3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B3BF3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B3BF3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B3BF3"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 w:rsidRPr="00BB3BF3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B3BF3">
        <w:rPr>
          <w:rFonts w:ascii="Times New Roman" w:hAnsi="Times New Roman" w:cs="Times New Roman"/>
          <w:color w:val="0000FF"/>
          <w:u w:val="single"/>
        </w:rPr>
        <w:t xml:space="preserve"> (в личные сообщения)</w:t>
      </w:r>
    </w:p>
    <w:p w:rsidR="00B218F1" w:rsidRPr="00BB3BF3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B3BF3">
        <w:rPr>
          <w:rFonts w:ascii="Times New Roman" w:hAnsi="Times New Roman" w:cs="Times New Roman"/>
          <w:bCs/>
          <w:shd w:val="clear" w:color="auto" w:fill="FFFFFF"/>
        </w:rPr>
        <w:t xml:space="preserve">1. Инструкция для учащегося: 1)изучить теоритический материал урока: </w:t>
      </w:r>
      <w:r w:rsidRPr="00BB3BF3">
        <w:rPr>
          <w:rFonts w:ascii="Times New Roman" w:hAnsi="Times New Roman" w:cs="Times New Roman"/>
          <w:bCs/>
          <w:i/>
          <w:shd w:val="clear" w:color="auto" w:fill="FFFFFF"/>
        </w:rPr>
        <w:t>читаем конспект и параграф &amp; 6</w:t>
      </w:r>
    </w:p>
    <w:p w:rsid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B3BF3">
        <w:rPr>
          <w:rFonts w:ascii="Times New Roman" w:hAnsi="Times New Roman" w:cs="Times New Roman"/>
          <w:bCs/>
          <w:shd w:val="clear" w:color="auto" w:fill="FFFFFF"/>
        </w:rPr>
        <w:t>2) Выполнить</w:t>
      </w:r>
      <w:r w:rsidR="0051540C">
        <w:rPr>
          <w:rFonts w:ascii="Times New Roman" w:hAnsi="Times New Roman" w:cs="Times New Roman"/>
          <w:bCs/>
          <w:shd w:val="clear" w:color="auto" w:fill="FFFFFF"/>
        </w:rPr>
        <w:t xml:space="preserve"> лабораторную работу и </w:t>
      </w:r>
      <w:r w:rsidRPr="00BB3BF3">
        <w:rPr>
          <w:rFonts w:ascii="Times New Roman" w:hAnsi="Times New Roman" w:cs="Times New Roman"/>
          <w:bCs/>
          <w:shd w:val="clear" w:color="auto" w:fill="FFFFFF"/>
        </w:rPr>
        <w:t xml:space="preserve"> домашнее задание</w:t>
      </w:r>
    </w:p>
    <w:p w:rsidR="00BB3BF3" w:rsidRPr="00BB3BF3" w:rsidRDefault="00BB3BF3" w:rsidP="00B218F1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B218F1" w:rsidRPr="00BB3BF3" w:rsidRDefault="00B218F1" w:rsidP="00BB3BF3">
      <w:pPr>
        <w:spacing w:line="240" w:lineRule="auto"/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  <w:b/>
        </w:rPr>
        <w:t>Тема</w:t>
      </w:r>
      <w:r w:rsidRPr="00BB3BF3">
        <w:rPr>
          <w:rFonts w:ascii="Times New Roman" w:hAnsi="Times New Roman" w:cs="Times New Roman"/>
        </w:rPr>
        <w:t xml:space="preserve">: Уровни организации. Структура тела. Органы и системы органов. Лабораторная работа №1 Распознавание на таблицах </w:t>
      </w:r>
      <w:proofErr w:type="gramStart"/>
      <w:r w:rsidRPr="00BB3BF3">
        <w:rPr>
          <w:rFonts w:ascii="Times New Roman" w:hAnsi="Times New Roman" w:cs="Times New Roman"/>
        </w:rPr>
        <w:t>( РИСУНКАХ</w:t>
      </w:r>
      <w:proofErr w:type="gramEnd"/>
      <w:r w:rsidRPr="00BB3BF3">
        <w:rPr>
          <w:rFonts w:ascii="Times New Roman" w:hAnsi="Times New Roman" w:cs="Times New Roman"/>
        </w:rPr>
        <w:t>) органов и систем органов человека</w:t>
      </w:r>
      <w:r w:rsidR="00831C93">
        <w:rPr>
          <w:rFonts w:ascii="Times New Roman" w:hAnsi="Times New Roman" w:cs="Times New Roman"/>
        </w:rPr>
        <w:t xml:space="preserve"> </w:t>
      </w:r>
      <w:r w:rsidR="00BB3BF3" w:rsidRPr="00BB3BF3">
        <w:rPr>
          <w:rFonts w:ascii="Times New Roman" w:hAnsi="Times New Roman" w:cs="Times New Roman"/>
          <w:color w:val="FF0000"/>
        </w:rPr>
        <w:t>( записать в тетрадь)</w:t>
      </w:r>
    </w:p>
    <w:p w:rsidR="00BB66FC" w:rsidRPr="00441EDE" w:rsidRDefault="0049343C">
      <w:pPr>
        <w:rPr>
          <w:rFonts w:ascii="Times New Roman" w:hAnsi="Times New Roman" w:cs="Times New Roman"/>
          <w:u w:val="single"/>
        </w:rPr>
      </w:pPr>
      <w:r w:rsidRPr="00BB3BF3">
        <w:rPr>
          <w:rFonts w:ascii="Times New Roman" w:hAnsi="Times New Roman" w:cs="Times New Roman"/>
        </w:rPr>
        <w:t xml:space="preserve">Для каждого организма характерна определенная организация </w:t>
      </w:r>
      <w:r w:rsidR="00B218F1" w:rsidRPr="00BB3BF3">
        <w:rPr>
          <w:rFonts w:ascii="Times New Roman" w:hAnsi="Times New Roman" w:cs="Times New Roman"/>
        </w:rPr>
        <w:t xml:space="preserve">структур. </w:t>
      </w:r>
      <w:r w:rsidR="00B218F1" w:rsidRPr="00441EDE">
        <w:rPr>
          <w:rFonts w:ascii="Times New Roman" w:hAnsi="Times New Roman" w:cs="Times New Roman"/>
          <w:u w:val="single"/>
        </w:rPr>
        <w:t>Выде</w:t>
      </w:r>
      <w:r w:rsidRPr="00441EDE">
        <w:rPr>
          <w:rFonts w:ascii="Times New Roman" w:hAnsi="Times New Roman" w:cs="Times New Roman"/>
          <w:u w:val="single"/>
        </w:rPr>
        <w:t>ляют 6 уровней организации человеческого организма</w:t>
      </w:r>
      <w:r w:rsidR="00B218F1" w:rsidRPr="00441EDE">
        <w:rPr>
          <w:rFonts w:ascii="Times New Roman" w:hAnsi="Times New Roman" w:cs="Times New Roman"/>
          <w:u w:val="single"/>
        </w:rPr>
        <w:t>:</w:t>
      </w:r>
      <w:r w:rsidRPr="00441EDE">
        <w:rPr>
          <w:rFonts w:ascii="Times New Roman" w:hAnsi="Times New Roman" w:cs="Times New Roman"/>
          <w:u w:val="single"/>
        </w:rPr>
        <w:t xml:space="preserve"> </w:t>
      </w:r>
    </w:p>
    <w:p w:rsidR="0049343C" w:rsidRPr="00BB3BF3" w:rsidRDefault="0049343C" w:rsidP="0049343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</w:rPr>
        <w:t>М</w:t>
      </w:r>
      <w:r w:rsidR="00913C2B" w:rsidRPr="00BB3BF3">
        <w:rPr>
          <w:rFonts w:ascii="Times New Roman" w:hAnsi="Times New Roman" w:cs="Times New Roman"/>
        </w:rPr>
        <w:t>о</w:t>
      </w:r>
      <w:r w:rsidRPr="00BB3BF3">
        <w:rPr>
          <w:rFonts w:ascii="Times New Roman" w:hAnsi="Times New Roman" w:cs="Times New Roman"/>
        </w:rPr>
        <w:t>лекулярный</w:t>
      </w:r>
    </w:p>
    <w:p w:rsidR="0049343C" w:rsidRPr="00BB3BF3" w:rsidRDefault="0049343C" w:rsidP="0049343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</w:rPr>
        <w:t>Клеточный</w:t>
      </w:r>
    </w:p>
    <w:p w:rsidR="0049343C" w:rsidRPr="00BB3BF3" w:rsidRDefault="0049343C" w:rsidP="0049343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</w:rPr>
        <w:t>Тканевый</w:t>
      </w:r>
    </w:p>
    <w:p w:rsidR="0049343C" w:rsidRPr="00BB3BF3" w:rsidRDefault="0049343C" w:rsidP="0049343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</w:rPr>
        <w:t xml:space="preserve">Органный </w:t>
      </w:r>
    </w:p>
    <w:p w:rsidR="0049343C" w:rsidRPr="00BB3BF3" w:rsidRDefault="0049343C" w:rsidP="0049343C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</w:rPr>
        <w:t>Системный</w:t>
      </w:r>
    </w:p>
    <w:p w:rsidR="00C800CB" w:rsidRPr="00BB3BF3" w:rsidRDefault="0049343C" w:rsidP="00BB3BF3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BB3BF3">
        <w:rPr>
          <w:rFonts w:ascii="Times New Roman" w:hAnsi="Times New Roman" w:cs="Times New Roman"/>
        </w:rPr>
        <w:t xml:space="preserve">Организменный </w:t>
      </w:r>
      <w:r w:rsidR="00216A08">
        <w:rPr>
          <w:rFonts w:ascii="Times New Roman" w:hAnsi="Times New Roman" w:cs="Times New Roman"/>
        </w:rPr>
        <w:t>(</w:t>
      </w:r>
      <w:r w:rsidR="00216A08" w:rsidRPr="00216A08">
        <w:rPr>
          <w:rFonts w:ascii="Times New Roman" w:hAnsi="Times New Roman" w:cs="Times New Roman"/>
          <w:color w:val="FF0000"/>
        </w:rPr>
        <w:t>записать в тетрадь</w:t>
      </w:r>
      <w:r w:rsidR="00216A08">
        <w:rPr>
          <w:rFonts w:ascii="Times New Roman" w:hAnsi="Times New Roman" w:cs="Times New Roman"/>
        </w:rPr>
        <w:t>)</w:t>
      </w:r>
    </w:p>
    <w:p w:rsidR="00C800CB" w:rsidRDefault="00B218F1">
      <w:r>
        <w:rPr>
          <w:noProof/>
          <w:lang w:eastAsia="ru-RU"/>
        </w:rPr>
        <w:drawing>
          <wp:inline distT="0" distB="0" distL="0" distR="0" wp14:anchorId="4C0D09A7" wp14:editId="5F39D24A">
            <wp:extent cx="3846444" cy="1828711"/>
            <wp:effectExtent l="0" t="0" r="1905" b="635"/>
            <wp:docPr id="4" name="Рисунок 4" descr="Строение организма человека (1). Биология 8 класс. Пасе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оение организма человека (1). Биология 8 класс. Пасечн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195" cy="182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EDE" w:rsidRDefault="00BB3BF3" w:rsidP="00441EDE">
      <w:pPr>
        <w:spacing w:after="0"/>
        <w:rPr>
          <w:rFonts w:ascii="Times New Roman" w:hAnsi="Times New Roman" w:cs="Times New Roman"/>
          <w:u w:val="single"/>
        </w:rPr>
      </w:pPr>
      <w:r w:rsidRPr="00064952">
        <w:rPr>
          <w:rFonts w:ascii="Times New Roman" w:hAnsi="Times New Roman" w:cs="Times New Roman"/>
        </w:rPr>
        <w:t xml:space="preserve">Каждый организм состоит из отдельных молекул, которые, в свою очередь, организуются в клетки, клетки – в ткани, ткани – в органы, органы в системы органов. Системы органов образуют целостный организм. На </w:t>
      </w:r>
      <w:r w:rsidRPr="00441EDE">
        <w:rPr>
          <w:rFonts w:ascii="Times New Roman" w:hAnsi="Times New Roman" w:cs="Times New Roman"/>
        </w:rPr>
        <w:t>каждом уровне действуют свои законы, которые обеспечивают нормальное функционирование организма как целого, его приспособление к окружающей среде.</w:t>
      </w:r>
      <w:r w:rsidRPr="00441EDE">
        <w:rPr>
          <w:rFonts w:ascii="Times New Roman" w:hAnsi="Times New Roman" w:cs="Times New Roman"/>
          <w:u w:val="single"/>
        </w:rPr>
        <w:t xml:space="preserve"> </w:t>
      </w:r>
    </w:p>
    <w:p w:rsidR="00C800CB" w:rsidRPr="00C53AA5" w:rsidRDefault="00441EDE" w:rsidP="00C53AA5">
      <w:pPr>
        <w:spacing w:after="0"/>
        <w:rPr>
          <w:rFonts w:ascii="Times New Roman" w:hAnsi="Times New Roman" w:cs="Times New Roman"/>
          <w:u w:val="single"/>
        </w:rPr>
      </w:pPr>
      <w:r w:rsidRPr="00441EDE">
        <w:rPr>
          <w:rFonts w:ascii="Times New Roman" w:hAnsi="Times New Roman" w:cs="Times New Roman"/>
          <w:u w:val="single"/>
        </w:rPr>
        <w:t>Структура тела</w:t>
      </w:r>
      <w:r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</w:rPr>
        <w:t xml:space="preserve">Вспомним понятия симметрия, лучевая и билатеральная симметрия животных организмов, </w:t>
      </w:r>
      <w:r w:rsidRPr="00441EDE">
        <w:rPr>
          <w:rFonts w:ascii="Times New Roman" w:hAnsi="Times New Roman" w:cs="Times New Roman"/>
        </w:rPr>
        <w:t>полости тела</w:t>
      </w:r>
      <w:r w:rsidRPr="00441EDE">
        <w:rPr>
          <w:rFonts w:ascii="Times New Roman" w:hAnsi="Times New Roman" w:cs="Times New Roman"/>
          <w:b/>
          <w:bCs/>
          <w:color w:val="76A900"/>
          <w:shd w:val="clear" w:color="auto" w:fill="FFFFFF"/>
        </w:rPr>
        <w:t xml:space="preserve"> </w:t>
      </w:r>
      <w:r w:rsidRPr="00441EDE">
        <w:rPr>
          <w:rStyle w:val="gxst-color-emph"/>
          <w:rFonts w:ascii="Times New Roman" w:hAnsi="Times New Roman" w:cs="Times New Roman"/>
          <w:bCs/>
          <w:color w:val="0D0D0D" w:themeColor="text1" w:themeTint="F2"/>
          <w:shd w:val="clear" w:color="auto" w:fill="FFFFFF"/>
        </w:rPr>
        <w:t>Лучевая (радиальная) симметрия</w:t>
      </w:r>
      <w:r w:rsidRPr="00441EDE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</w:rPr>
        <w:t> —</w:t>
      </w:r>
      <w:r w:rsidRPr="00441EDE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</w:rPr>
        <w:t xml:space="preserve"> </w:t>
      </w:r>
      <w:r w:rsidRPr="00441EDE">
        <w:rPr>
          <w:rFonts w:ascii="Times New Roman" w:hAnsi="Times New Roman" w:cs="Times New Roman"/>
          <w:bCs/>
          <w:color w:val="4E4E3F"/>
          <w:shd w:val="clear" w:color="auto" w:fill="FFFFFF"/>
        </w:rPr>
        <w:t xml:space="preserve">симметрия, позволяющая провести несколько </w:t>
      </w:r>
      <w:r w:rsidRPr="00441EDE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</w:rPr>
        <w:t>плоскостей</w:t>
      </w:r>
      <w:r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</w:rPr>
        <w:t xml:space="preserve"> </w:t>
      </w:r>
      <w:r w:rsidRPr="00441EDE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</w:rPr>
        <w:t>через тело животного, поделив его каждой плоскостью на равные части.</w:t>
      </w:r>
      <w:r w:rsidRPr="00441ED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38924855" wp14:editId="5EEDC636">
                <wp:extent cx="307975" cy="307975"/>
                <wp:effectExtent l="0" t="0" r="0" b="0"/>
                <wp:docPr id="8" name="AutoShape 7" descr="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EDE" w:rsidRDefault="00441EDE" w:rsidP="00441E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924855" id="AutoShape 7" o:spid="_x0000_s1026" alt="4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" filled="f" stroked="f">
                <o:lock v:ext="edit" aspectratio="t"/>
                <v:textbox>
                  <w:txbxContent>
                    <w:p w:rsidR="00441EDE" w:rsidRDefault="00441EDE" w:rsidP="00441ED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441EDE">
        <w:rPr>
          <w:rFonts w:ascii="Times New Roman" w:eastAsia="Times New Roman" w:hAnsi="Times New Roman" w:cs="Times New Roman"/>
          <w:color w:val="76A900"/>
          <w:lang w:eastAsia="ru-RU"/>
        </w:rPr>
        <w:t xml:space="preserve"> </w:t>
      </w:r>
      <w:r w:rsidRPr="00441EDE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Двусторонняя (билатеральная симметрия) — симметрия, позволяющая провести одну плоскость через тело животного, которая делит его </w:t>
      </w:r>
      <w:r w:rsidRPr="00441EDE">
        <w:rPr>
          <w:rFonts w:ascii="Times New Roman" w:eastAsia="Times New Roman" w:hAnsi="Times New Roman" w:cs="Times New Roman"/>
          <w:color w:val="4E4E3F"/>
          <w:lang w:eastAsia="ru-RU"/>
        </w:rPr>
        <w:t>на </w:t>
      </w:r>
      <w:r w:rsidRPr="00441EDE">
        <w:rPr>
          <w:rFonts w:ascii="Times New Roman" w:eastAsia="Times New Roman" w:hAnsi="Times New Roman" w:cs="Times New Roman"/>
          <w:color w:val="76A900"/>
          <w:bdr w:val="none" w:sz="0" w:space="0" w:color="auto" w:frame="1"/>
          <w:lang w:eastAsia="ru-RU"/>
        </w:rPr>
        <w:t>2</w:t>
      </w:r>
      <w:r w:rsidRPr="00441EDE">
        <w:rPr>
          <w:rFonts w:ascii="Times New Roman" w:eastAsia="Times New Roman" w:hAnsi="Times New Roman" w:cs="Times New Roman"/>
          <w:color w:val="4E4E3F"/>
          <w:lang w:eastAsia="ru-RU"/>
        </w:rPr>
        <w:t> равные половины.</w:t>
      </w:r>
      <w:r w:rsidR="00D675B3">
        <w:rPr>
          <w:rFonts w:ascii="Times New Roman" w:eastAsia="Times New Roman" w:hAnsi="Times New Roman" w:cs="Times New Roman"/>
          <w:color w:val="4E4E3F"/>
          <w:lang w:eastAsia="ru-RU"/>
        </w:rPr>
        <w:t xml:space="preserve"> Например</w:t>
      </w:r>
      <w:r w:rsidR="00C53AA5">
        <w:rPr>
          <w:rFonts w:ascii="Times New Roman" w:eastAsia="Times New Roman" w:hAnsi="Times New Roman" w:cs="Times New Roman"/>
          <w:color w:val="4E4E3F"/>
          <w:lang w:eastAsia="ru-RU"/>
        </w:rPr>
        <w:t xml:space="preserve">, тело гидры обладает радиальной симметрией, а тело червя – </w:t>
      </w:r>
      <w:r w:rsidR="00D675B3">
        <w:rPr>
          <w:rFonts w:ascii="Times New Roman" w:eastAsia="Times New Roman" w:hAnsi="Times New Roman" w:cs="Times New Roman"/>
          <w:color w:val="4E4E3F"/>
          <w:lang w:eastAsia="ru-RU"/>
        </w:rPr>
        <w:t>билатеральной</w:t>
      </w:r>
      <w:r w:rsidR="00C53AA5" w:rsidRPr="00C53AA5">
        <w:rPr>
          <w:rFonts w:ascii="Times New Roman" w:eastAsia="Times New Roman" w:hAnsi="Times New Roman" w:cs="Times New Roman"/>
          <w:color w:val="4E4E3F"/>
          <w:lang w:eastAsia="ru-RU"/>
        </w:rPr>
        <w:t>.</w:t>
      </w:r>
    </w:p>
    <w:p w:rsidR="00441EDE" w:rsidRDefault="00C53AA5" w:rsidP="00C53AA5">
      <w:pPr>
        <w:spacing w:after="0" w:line="240" w:lineRule="auto"/>
      </w:pPr>
      <w:r w:rsidRPr="00C53AA5">
        <w:rPr>
          <w:rFonts w:ascii="Times New Roman" w:hAnsi="Times New Roman" w:cs="Times New Roman"/>
        </w:rPr>
        <w:t xml:space="preserve">Человеческое тело имеет билатеральную симметрию, но речь идет только о внешнем облике и скелете, наша собственная зеркальная симметрия очень удобна для нас, она позволяет нам двигаться прямолинейно, </w:t>
      </w:r>
      <w:r w:rsidRPr="00C53AA5">
        <w:rPr>
          <w:rFonts w:ascii="Times New Roman" w:hAnsi="Times New Roman" w:cs="Times New Roman"/>
        </w:rPr>
        <w:lastRenderedPageBreak/>
        <w:t>и с одинаковой легкостью поворачиваться вправо и влево. Строение внутренних органов</w:t>
      </w:r>
      <w:r w:rsidR="00216A08">
        <w:rPr>
          <w:rFonts w:ascii="Times New Roman" w:hAnsi="Times New Roman" w:cs="Times New Roman"/>
        </w:rPr>
        <w:t xml:space="preserve"> </w:t>
      </w:r>
      <w:proofErr w:type="gramStart"/>
      <w:r w:rsidR="00216A08">
        <w:rPr>
          <w:rFonts w:ascii="Times New Roman" w:hAnsi="Times New Roman" w:cs="Times New Roman"/>
        </w:rPr>
        <w:t>человека ,</w:t>
      </w:r>
      <w:proofErr w:type="gramEnd"/>
      <w:r w:rsidR="00216A08">
        <w:rPr>
          <w:rFonts w:ascii="Times New Roman" w:hAnsi="Times New Roman" w:cs="Times New Roman"/>
        </w:rPr>
        <w:t xml:space="preserve"> как правило,</w:t>
      </w:r>
      <w:r>
        <w:t xml:space="preserve"> не </w:t>
      </w:r>
      <w:r w:rsidRPr="00C53AA5">
        <w:rPr>
          <w:rFonts w:ascii="Times New Roman" w:hAnsi="Times New Roman" w:cs="Times New Roman"/>
        </w:rPr>
        <w:t>симметрично.</w:t>
      </w:r>
      <w:r w:rsidR="00441EDE">
        <w:rPr>
          <w:noProof/>
          <w:lang w:eastAsia="ru-RU"/>
        </w:rPr>
        <mc:AlternateContent>
          <mc:Choice Requires="wps">
            <w:drawing>
              <wp:inline distT="0" distB="0" distL="0" distR="0" wp14:anchorId="4AAD0D62" wp14:editId="6BE73972">
                <wp:extent cx="307975" cy="307975"/>
                <wp:effectExtent l="0" t="0" r="0" b="0"/>
                <wp:docPr id="9" name="AutoShape 8" descr="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E29465" id="AutoShape 8" o:spid="_x0000_s1026" alt="4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BaUXWmugIAAMUF&#10;AAAOAAAAAAAAAAAAAAAAAC4CAABkcnMvZTJvRG9jLnhtbFBLAQItABQABgAIAAAAIQDyXa4d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="00216A08">
        <w:rPr>
          <w:rFonts w:ascii="Times New Roman" w:hAnsi="Times New Roman" w:cs="Times New Roman"/>
        </w:rPr>
        <w:t>(за исключением легких, мочеточников и почек)</w:t>
      </w:r>
    </w:p>
    <w:p w:rsidR="00C800CB" w:rsidRDefault="00DC590C">
      <w:r>
        <w:rPr>
          <w:noProof/>
          <w:lang w:eastAsia="ru-RU"/>
        </w:rPr>
        <w:drawing>
          <wp:inline distT="0" distB="0" distL="0" distR="0" wp14:anchorId="3B2139ED" wp14:editId="06ACFEA6">
            <wp:extent cx="3359426" cy="1848361"/>
            <wp:effectExtent l="0" t="0" r="0" b="0"/>
            <wp:docPr id="5" name="Рисунок 5" descr="симме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метр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652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AA5" w:rsidRPr="00441EDE" w:rsidRDefault="00C53AA5" w:rsidP="00C5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lang w:eastAsia="ru-RU"/>
        </w:rPr>
      </w:pPr>
      <w:r w:rsidRPr="00441EDE">
        <w:rPr>
          <w:rFonts w:ascii="Times New Roman" w:eastAsia="Times New Roman" w:hAnsi="Times New Roman" w:cs="Times New Roman"/>
          <w:color w:val="4E4E3F"/>
          <w:lang w:eastAsia="ru-RU"/>
        </w:rPr>
        <w:t>Для животных характерно наличие полости тела.</w:t>
      </w:r>
    </w:p>
    <w:p w:rsidR="0049343C" w:rsidRDefault="00C53AA5" w:rsidP="00C53AA5">
      <w:pP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</w:pPr>
      <w:r w:rsidRPr="00441EDE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Полость тела — пространство, расположенное между стенками тела и внутренними органами.</w:t>
      </w:r>
    </w:p>
    <w:p w:rsidR="007344CA" w:rsidRDefault="007344CA" w:rsidP="00C53AA5">
      <w:pP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Человеческий организм имеет две полости тела – брюшную и грудную. Между собой они разделены перегородкой – диафрагмой. В этих полостях расположены внутренние органы. О</w:t>
      </w:r>
      <w:r w:rsidR="00831C93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тдельно выделена полость черепа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 xml:space="preserve">, в которой находится головной </w:t>
      </w:r>
      <w:proofErr w:type="gramStart"/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мозг( Рис</w:t>
      </w:r>
      <w:proofErr w:type="gramEnd"/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 xml:space="preserve"> 4 и 5 </w:t>
      </w:r>
      <w:proofErr w:type="spellStart"/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стр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 xml:space="preserve"> 24 в учеб)</w:t>
      </w:r>
    </w:p>
    <w:p w:rsidR="007344CA" w:rsidRDefault="007344CA" w:rsidP="00C53AA5">
      <w:pP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u w:val="single"/>
          <w:lang w:eastAsia="ru-RU"/>
        </w:rPr>
        <w:t xml:space="preserve">Органы и системы органов. </w:t>
      </w:r>
      <w:r w:rsidR="002A24BC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 xml:space="preserve">У человека, как и </w:t>
      </w:r>
      <w:r w:rsidR="00831C93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 xml:space="preserve">у </w:t>
      </w:r>
      <w:r w:rsidR="002A24BC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млекопитающих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, выд</w:t>
      </w:r>
      <w:r w:rsidR="00831C93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еляют следующие системы органов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: покровная, костная, мышечная, дыхательная, кро</w:t>
      </w:r>
      <w:r w:rsidR="00BD3ACD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веносная, пищеварительная, мочевыделительная</w:t>
      </w:r>
      <w:r w:rsidR="00090A67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 xml:space="preserve">, половая, нервная и эндокринная. Нервная и эндокринная </w:t>
      </w:r>
      <w:r w:rsidR="002A24BC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работают вместе, обеспечивая</w:t>
      </w:r>
      <w:r w:rsidR="00090A67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 xml:space="preserve"> согласованную работу всех органов</w:t>
      </w:r>
      <w:r w:rsidR="00831C93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.</w:t>
      </w:r>
    </w:p>
    <w:p w:rsidR="002A24BC" w:rsidRDefault="002A24BC" w:rsidP="00C53AA5">
      <w:pP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Лабораторная работа №1 Распознавание на та</w:t>
      </w:r>
      <w:r w:rsidR="00216A08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блицах органов и систем органов (</w:t>
      </w:r>
      <w:r w:rsidR="00216A08" w:rsidRPr="00216A08">
        <w:rPr>
          <w:rFonts w:ascii="Times New Roman" w:eastAsia="Times New Roman" w:hAnsi="Times New Roman" w:cs="Times New Roman"/>
          <w:bCs/>
          <w:color w:val="FF0000"/>
          <w:lang w:eastAsia="ru-RU"/>
        </w:rPr>
        <w:t>Записываем в тетрадь</w:t>
      </w:r>
      <w:r w:rsidR="00216A08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)</w:t>
      </w:r>
    </w:p>
    <w:p w:rsidR="002A24BC" w:rsidRPr="00216A08" w:rsidRDefault="002A24BC" w:rsidP="00C53AA5">
      <w:pPr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216A08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Рассмотрите </w:t>
      </w:r>
      <w:r w:rsidR="00216A08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рисунки 1 2 3 </w:t>
      </w:r>
      <w:r w:rsidRPr="00216A08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и попробуйте определить систему органов и известные вам названия органов </w:t>
      </w:r>
    </w:p>
    <w:p w:rsidR="007344CA" w:rsidRDefault="002A24BC" w:rsidP="00C53AA5">
      <w:pPr>
        <w:rPr>
          <w:noProof/>
          <w:lang w:eastAsia="ru-RU"/>
        </w:rPr>
      </w:pPr>
      <w:r>
        <w:rPr>
          <w:color w:val="0D0D0D" w:themeColor="text1" w:themeTint="F2"/>
        </w:rPr>
        <w:t>1</w:t>
      </w:r>
      <w:r w:rsidRPr="002A24BC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0CB8334" wp14:editId="3DDB0A52">
                <wp:extent cx="307975" cy="307975"/>
                <wp:effectExtent l="0" t="0" r="0" b="0"/>
                <wp:docPr id="1" name="AutoShape 1" descr="ᐈ Рисунок дыхательной системы фото, рисунки дыхательная система | скачать  на Depositphotos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1E05D" id="AutoShape 1" o:spid="_x0000_s1026" alt="ᐈ Рисунок дыхательной системы фото, рисунки дыхательная система | скачать  на Depositphotos®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  <w:r w:rsidRPr="002A24B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6D9596F" wp14:editId="634F7F9D">
            <wp:extent cx="1719580" cy="2673350"/>
            <wp:effectExtent l="0" t="0" r="0" b="0"/>
            <wp:docPr id="13" name="Рисунок 13" descr="ᐈ Рисунок дыхательной системы фото, рисунки дыхательная система | скачать 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ᐈ Рисунок дыхательной системы фото, рисунки дыхательная система | скачать 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2</w:t>
      </w:r>
      <w:r w:rsidR="00216A08" w:rsidRPr="00216A08">
        <w:rPr>
          <w:noProof/>
          <w:lang w:eastAsia="ru-RU"/>
        </w:rPr>
        <w:t xml:space="preserve"> </w:t>
      </w:r>
      <w:r w:rsidR="00216A08">
        <w:rPr>
          <w:noProof/>
          <w:lang w:eastAsia="ru-RU"/>
        </w:rPr>
        <w:drawing>
          <wp:inline distT="0" distB="0" distL="0" distR="0" wp14:anchorId="1CB98225" wp14:editId="13C288E1">
            <wp:extent cx="3061335" cy="1490980"/>
            <wp:effectExtent l="0" t="0" r="5715" b="0"/>
            <wp:docPr id="14" name="Рисунок 14" descr="25 интересных фактов о кровеносной систе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5 интересных фактов о кровеносной систем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BC" w:rsidRDefault="00CA4586" w:rsidP="00C53AA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3</w:t>
      </w:r>
      <w:r w:rsidR="00D675B3">
        <w:rPr>
          <w:noProof/>
          <w:lang w:eastAsia="ru-RU"/>
        </w:rPr>
        <w:drawing>
          <wp:inline distT="0" distB="0" distL="0" distR="0" wp14:anchorId="1DAC4A96" wp14:editId="75B62E29">
            <wp:extent cx="2425065" cy="1878330"/>
            <wp:effectExtent l="0" t="0" r="0" b="7620"/>
            <wp:docPr id="15" name="Рисунок 15" descr="Особенности и отличия пищеварительной системы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собенности и отличия пищеварительной системы человек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5B3">
        <w:rPr>
          <w:noProof/>
          <w:lang w:eastAsia="ru-RU"/>
        </w:rPr>
        <w:t xml:space="preserve">   </w:t>
      </w:r>
    </w:p>
    <w:p w:rsidR="00913C2B" w:rsidRPr="007344CA" w:rsidRDefault="00913C2B">
      <w:pPr>
        <w:rPr>
          <w:rFonts w:ascii="Times New Roman" w:hAnsi="Times New Roman" w:cs="Times New Roman"/>
          <w:noProof/>
          <w:lang w:eastAsia="ru-RU"/>
        </w:rPr>
      </w:pPr>
      <w:r w:rsidRPr="00D675B3">
        <w:rPr>
          <w:rFonts w:ascii="Times New Roman" w:hAnsi="Times New Roman" w:cs="Times New Roman"/>
          <w:noProof/>
          <w:color w:val="FF0000"/>
          <w:lang w:eastAsia="ru-RU"/>
        </w:rPr>
        <w:t xml:space="preserve">Домашнее задание </w:t>
      </w:r>
      <w:r w:rsidRPr="007344CA">
        <w:rPr>
          <w:rFonts w:ascii="Times New Roman" w:hAnsi="Times New Roman" w:cs="Times New Roman"/>
          <w:noProof/>
          <w:lang w:eastAsia="ru-RU"/>
        </w:rPr>
        <w:t>( переписать в тетрадь, соединить стрелками уровень организации и соответствующие ему характерные особенности )</w:t>
      </w:r>
    </w:p>
    <w:p w:rsidR="0049343C" w:rsidRDefault="0049343C">
      <w:r>
        <w:rPr>
          <w:noProof/>
          <w:lang w:eastAsia="ru-RU"/>
        </w:rPr>
        <w:drawing>
          <wp:inline distT="0" distB="0" distL="0" distR="0" wp14:anchorId="14CD4315" wp14:editId="3026BFC1">
            <wp:extent cx="5940425" cy="3157749"/>
            <wp:effectExtent l="0" t="0" r="3175" b="5080"/>
            <wp:docPr id="3" name="Рисунок 3" descr="Установите соответствие между уровнем организации живых организмов и их  характеристика -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тановите соответствие между уровнем организации живых организмов и их  характеристика -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43C" w:rsidSect="00BB3BF3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3EAC"/>
    <w:multiLevelType w:val="hybridMultilevel"/>
    <w:tmpl w:val="24E6D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CB"/>
    <w:rsid w:val="00064952"/>
    <w:rsid w:val="00090A67"/>
    <w:rsid w:val="00216A08"/>
    <w:rsid w:val="002A24BC"/>
    <w:rsid w:val="00441EDE"/>
    <w:rsid w:val="0049343C"/>
    <w:rsid w:val="0051540C"/>
    <w:rsid w:val="0069377F"/>
    <w:rsid w:val="007344CA"/>
    <w:rsid w:val="00831C93"/>
    <w:rsid w:val="00913C2B"/>
    <w:rsid w:val="00B218F1"/>
    <w:rsid w:val="00BB3BF3"/>
    <w:rsid w:val="00BB66FC"/>
    <w:rsid w:val="00BD3ACD"/>
    <w:rsid w:val="00C53AA5"/>
    <w:rsid w:val="00C800CB"/>
    <w:rsid w:val="00CA4586"/>
    <w:rsid w:val="00CE5B41"/>
    <w:rsid w:val="00D675B3"/>
    <w:rsid w:val="00D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195C-9622-411B-9DC9-3F05D05E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0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43C"/>
    <w:pPr>
      <w:ind w:left="720"/>
      <w:contextualSpacing/>
    </w:pPr>
  </w:style>
  <w:style w:type="character" w:customStyle="1" w:styleId="gxst-color-emph">
    <w:name w:val="gxst-color-emph"/>
    <w:basedOn w:val="a0"/>
    <w:rsid w:val="0044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2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889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0103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8993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mailto:yuliyabusel@mail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AB7E-6790-4BC8-AF8D-A2386E85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2020-09-16T05:20:00Z</dcterms:created>
  <dcterms:modified xsi:type="dcterms:W3CDTF">2020-09-16T05:20:00Z</dcterms:modified>
</cp:coreProperties>
</file>