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172" w:rsidRPr="00DA5208" w:rsidRDefault="00122172" w:rsidP="00122172">
      <w:pPr>
        <w:pStyle w:val="a3"/>
        <w:jc w:val="center"/>
        <w:rPr>
          <w:rFonts w:ascii="Times New Roman" w:eastAsia="Calibri" w:hAnsi="Times New Roman" w:cs="Times New Roman"/>
          <w:b/>
          <w:sz w:val="24"/>
          <w:szCs w:val="24"/>
        </w:rPr>
      </w:pPr>
      <w:r w:rsidRPr="00DA5208">
        <w:rPr>
          <w:rFonts w:ascii="Times New Roman" w:eastAsia="Calibri" w:hAnsi="Times New Roman" w:cs="Times New Roman"/>
          <w:b/>
          <w:sz w:val="24"/>
          <w:szCs w:val="24"/>
        </w:rPr>
        <w:t>Муниципальное казенное общеобразовательное учреждение</w:t>
      </w:r>
    </w:p>
    <w:p w:rsidR="00122172" w:rsidRPr="00DA5208" w:rsidRDefault="00122172" w:rsidP="00122172">
      <w:pPr>
        <w:pStyle w:val="a3"/>
        <w:jc w:val="center"/>
        <w:rPr>
          <w:rFonts w:ascii="Times New Roman" w:eastAsia="Calibri" w:hAnsi="Times New Roman" w:cs="Times New Roman"/>
          <w:b/>
          <w:sz w:val="24"/>
          <w:szCs w:val="24"/>
        </w:rPr>
      </w:pPr>
      <w:r w:rsidRPr="00DA5208">
        <w:rPr>
          <w:rFonts w:ascii="Times New Roman" w:eastAsia="Calibri" w:hAnsi="Times New Roman" w:cs="Times New Roman"/>
          <w:b/>
          <w:sz w:val="24"/>
          <w:szCs w:val="24"/>
        </w:rPr>
        <w:t>«Элисенваарская средняя общеобразовательная школа»</w:t>
      </w:r>
    </w:p>
    <w:p w:rsidR="00122172" w:rsidRDefault="00122172" w:rsidP="00122172">
      <w:pPr>
        <w:pStyle w:val="a3"/>
        <w:pBdr>
          <w:bottom w:val="single" w:sz="12" w:space="1" w:color="auto"/>
        </w:pBdr>
        <w:jc w:val="center"/>
        <w:rPr>
          <w:rFonts w:ascii="Times New Roman" w:eastAsia="Calibri" w:hAnsi="Times New Roman" w:cs="Times New Roman"/>
          <w:b/>
          <w:sz w:val="24"/>
          <w:szCs w:val="24"/>
        </w:rPr>
      </w:pPr>
      <w:r w:rsidRPr="00DA5208">
        <w:rPr>
          <w:rFonts w:ascii="Times New Roman" w:eastAsia="Calibri" w:hAnsi="Times New Roman" w:cs="Times New Roman"/>
          <w:b/>
          <w:sz w:val="24"/>
          <w:szCs w:val="24"/>
        </w:rPr>
        <w:t>(МКОУ «Элисенваарская СОШ»)</w:t>
      </w:r>
    </w:p>
    <w:p w:rsidR="00122172" w:rsidRPr="00DA5208" w:rsidRDefault="00122172" w:rsidP="00122172">
      <w:pPr>
        <w:pStyle w:val="a3"/>
        <w:jc w:val="center"/>
        <w:rPr>
          <w:rFonts w:ascii="Times New Roman" w:eastAsia="Calibri" w:hAnsi="Times New Roman" w:cs="Times New Roman"/>
          <w:sz w:val="20"/>
          <w:szCs w:val="20"/>
        </w:rPr>
      </w:pPr>
      <w:r w:rsidRPr="00DA5208">
        <w:rPr>
          <w:rFonts w:ascii="Times New Roman" w:eastAsia="Calibri" w:hAnsi="Times New Roman" w:cs="Times New Roman"/>
          <w:sz w:val="20"/>
          <w:szCs w:val="20"/>
        </w:rPr>
        <w:t>186720 Республика Карелия, Лахденпохский р-н, п. Элисенваара, ул. Школьная, д.7,</w:t>
      </w:r>
    </w:p>
    <w:p w:rsidR="00122172" w:rsidRPr="00DA5208" w:rsidRDefault="00122172" w:rsidP="00122172">
      <w:pPr>
        <w:pStyle w:val="a3"/>
        <w:jc w:val="center"/>
        <w:rPr>
          <w:rFonts w:ascii="Times New Roman" w:eastAsia="Calibri" w:hAnsi="Times New Roman" w:cs="Times New Roman"/>
          <w:sz w:val="20"/>
          <w:szCs w:val="20"/>
        </w:rPr>
      </w:pPr>
      <w:r w:rsidRPr="00DA5208">
        <w:rPr>
          <w:rFonts w:ascii="Times New Roman" w:eastAsia="Calibri" w:hAnsi="Times New Roman" w:cs="Times New Roman"/>
          <w:sz w:val="20"/>
          <w:szCs w:val="20"/>
        </w:rPr>
        <w:t>тел/факс (814)50 33-651, elis-ch-37@yandex.ru</w:t>
      </w:r>
    </w:p>
    <w:p w:rsidR="00122172" w:rsidRDefault="00122172" w:rsidP="00122172">
      <w:pPr>
        <w:rPr>
          <w:b/>
        </w:rPr>
      </w:pPr>
    </w:p>
    <w:p w:rsidR="003F4971" w:rsidRDefault="003F4971"/>
    <w:tbl>
      <w:tblPr>
        <w:tblStyle w:val="a4"/>
        <w:tblW w:w="0" w:type="auto"/>
        <w:tblLook w:val="04A0" w:firstRow="1" w:lastRow="0" w:firstColumn="1" w:lastColumn="0" w:noHBand="0" w:noVBand="1"/>
      </w:tblPr>
      <w:tblGrid>
        <w:gridCol w:w="4252"/>
        <w:gridCol w:w="5093"/>
      </w:tblGrid>
      <w:tr w:rsidR="00D656C2" w:rsidTr="00D656C2">
        <w:tc>
          <w:tcPr>
            <w:tcW w:w="4252" w:type="dxa"/>
            <w:vAlign w:val="center"/>
          </w:tcPr>
          <w:p w:rsidR="00D656C2" w:rsidRPr="00E8627E" w:rsidRDefault="00D656C2" w:rsidP="00E3606A">
            <w:pPr>
              <w:pStyle w:val="a3"/>
              <w:spacing w:line="276" w:lineRule="auto"/>
              <w:jc w:val="right"/>
              <w:rPr>
                <w:rFonts w:ascii="Times New Roman" w:hAnsi="Times New Roman" w:cs="Times New Roman"/>
              </w:rPr>
            </w:pPr>
            <w:r>
              <w:rPr>
                <w:rFonts w:ascii="Times New Roman" w:hAnsi="Times New Roman" w:cs="Times New Roman"/>
              </w:rPr>
              <w:t>Класс</w:t>
            </w:r>
          </w:p>
        </w:tc>
        <w:tc>
          <w:tcPr>
            <w:tcW w:w="5093" w:type="dxa"/>
          </w:tcPr>
          <w:p w:rsidR="00D656C2" w:rsidRPr="009C47DF" w:rsidRDefault="001354C2" w:rsidP="00E3606A">
            <w:pPr>
              <w:pStyle w:val="a3"/>
              <w:spacing w:line="276" w:lineRule="auto"/>
              <w:rPr>
                <w:rFonts w:ascii="Times New Roman" w:hAnsi="Times New Roman" w:cs="Times New Roman"/>
              </w:rPr>
            </w:pPr>
            <w:r>
              <w:rPr>
                <w:rFonts w:ascii="Times New Roman" w:hAnsi="Times New Roman" w:cs="Times New Roman"/>
              </w:rPr>
              <w:t>6</w:t>
            </w:r>
          </w:p>
        </w:tc>
      </w:tr>
      <w:tr w:rsidR="00D656C2" w:rsidTr="00D656C2">
        <w:tc>
          <w:tcPr>
            <w:tcW w:w="4252" w:type="dxa"/>
            <w:vAlign w:val="center"/>
          </w:tcPr>
          <w:p w:rsidR="00D656C2" w:rsidRPr="00E8627E" w:rsidRDefault="00D656C2" w:rsidP="00D656C2">
            <w:pPr>
              <w:pStyle w:val="a3"/>
              <w:spacing w:line="276" w:lineRule="auto"/>
              <w:jc w:val="right"/>
              <w:rPr>
                <w:rFonts w:ascii="Times New Roman" w:hAnsi="Times New Roman" w:cs="Times New Roman"/>
              </w:rPr>
            </w:pPr>
            <w:r>
              <w:rPr>
                <w:rFonts w:ascii="Times New Roman" w:hAnsi="Times New Roman" w:cs="Times New Roman"/>
              </w:rPr>
              <w:t>Предмет</w:t>
            </w:r>
            <w:r w:rsidRPr="00E8627E">
              <w:rPr>
                <w:rFonts w:ascii="Times New Roman" w:hAnsi="Times New Roman" w:cs="Times New Roman"/>
              </w:rPr>
              <w:t xml:space="preserve"> </w:t>
            </w:r>
          </w:p>
        </w:tc>
        <w:tc>
          <w:tcPr>
            <w:tcW w:w="5093" w:type="dxa"/>
          </w:tcPr>
          <w:p w:rsidR="00D656C2" w:rsidRPr="00A12DA4" w:rsidRDefault="001354C2" w:rsidP="00E3606A">
            <w:pPr>
              <w:pStyle w:val="a3"/>
              <w:spacing w:line="276" w:lineRule="auto"/>
              <w:rPr>
                <w:rFonts w:ascii="Times New Roman" w:hAnsi="Times New Roman" w:cs="Times New Roman"/>
              </w:rPr>
            </w:pPr>
            <w:r>
              <w:rPr>
                <w:rFonts w:ascii="Times New Roman" w:hAnsi="Times New Roman" w:cs="Times New Roman"/>
              </w:rPr>
              <w:t>Технология</w:t>
            </w:r>
          </w:p>
        </w:tc>
      </w:tr>
      <w:tr w:rsidR="00D656C2" w:rsidTr="00D656C2">
        <w:tc>
          <w:tcPr>
            <w:tcW w:w="4252" w:type="dxa"/>
            <w:vAlign w:val="center"/>
          </w:tcPr>
          <w:p w:rsidR="00D656C2" w:rsidRPr="00E8627E" w:rsidRDefault="00D656C2" w:rsidP="00E3606A">
            <w:pPr>
              <w:pStyle w:val="a3"/>
              <w:spacing w:line="276" w:lineRule="auto"/>
              <w:jc w:val="right"/>
              <w:rPr>
                <w:rFonts w:ascii="Times New Roman" w:hAnsi="Times New Roman" w:cs="Times New Roman"/>
              </w:rPr>
            </w:pPr>
            <w:r>
              <w:rPr>
                <w:rFonts w:ascii="Times New Roman" w:hAnsi="Times New Roman" w:cs="Times New Roman"/>
              </w:rPr>
              <w:t>Учитель</w:t>
            </w:r>
          </w:p>
        </w:tc>
        <w:tc>
          <w:tcPr>
            <w:tcW w:w="5093" w:type="dxa"/>
          </w:tcPr>
          <w:p w:rsidR="00D656C2" w:rsidRPr="00A12DA4" w:rsidRDefault="006309FB" w:rsidP="00E3606A">
            <w:pPr>
              <w:pStyle w:val="a3"/>
              <w:spacing w:line="276" w:lineRule="auto"/>
              <w:rPr>
                <w:rFonts w:ascii="Times New Roman" w:hAnsi="Times New Roman" w:cs="Times New Roman"/>
              </w:rPr>
            </w:pPr>
            <w:proofErr w:type="spellStart"/>
            <w:r>
              <w:rPr>
                <w:rFonts w:ascii="Times New Roman" w:hAnsi="Times New Roman" w:cs="Times New Roman"/>
              </w:rPr>
              <w:t>Каретина</w:t>
            </w:r>
            <w:proofErr w:type="spellEnd"/>
            <w:r>
              <w:rPr>
                <w:rFonts w:ascii="Times New Roman" w:hAnsi="Times New Roman" w:cs="Times New Roman"/>
              </w:rPr>
              <w:t xml:space="preserve"> Н.В.</w:t>
            </w:r>
          </w:p>
        </w:tc>
      </w:tr>
      <w:tr w:rsidR="00D656C2" w:rsidTr="00D656C2">
        <w:tc>
          <w:tcPr>
            <w:tcW w:w="4252" w:type="dxa"/>
            <w:vAlign w:val="center"/>
          </w:tcPr>
          <w:p w:rsidR="00D656C2" w:rsidRPr="00BB2306" w:rsidRDefault="00D656C2" w:rsidP="00D656C2">
            <w:pPr>
              <w:pStyle w:val="a3"/>
              <w:spacing w:line="276" w:lineRule="auto"/>
              <w:jc w:val="right"/>
              <w:rPr>
                <w:rFonts w:ascii="Times New Roman" w:hAnsi="Times New Roman" w:cs="Times New Roman"/>
              </w:rPr>
            </w:pPr>
            <w:r w:rsidRPr="00BB2306">
              <w:rPr>
                <w:rFonts w:ascii="Times New Roman" w:hAnsi="Times New Roman" w:cs="Times New Roman"/>
              </w:rPr>
              <w:t xml:space="preserve">Дата проведения </w:t>
            </w:r>
            <w:r>
              <w:rPr>
                <w:rFonts w:ascii="Times New Roman" w:hAnsi="Times New Roman" w:cs="Times New Roman"/>
              </w:rPr>
              <w:t>урока</w:t>
            </w:r>
            <w:r w:rsidRPr="00BB2306">
              <w:rPr>
                <w:rFonts w:ascii="Times New Roman" w:hAnsi="Times New Roman" w:cs="Times New Roman"/>
              </w:rPr>
              <w:t xml:space="preserve"> по расписанию</w:t>
            </w:r>
          </w:p>
        </w:tc>
        <w:tc>
          <w:tcPr>
            <w:tcW w:w="5093" w:type="dxa"/>
          </w:tcPr>
          <w:p w:rsidR="00D656C2" w:rsidRPr="00BB2306" w:rsidRDefault="00EA4667" w:rsidP="00D656C2">
            <w:pPr>
              <w:pStyle w:val="a3"/>
              <w:spacing w:line="276" w:lineRule="auto"/>
              <w:rPr>
                <w:rFonts w:ascii="Times New Roman" w:hAnsi="Times New Roman" w:cs="Times New Roman"/>
              </w:rPr>
            </w:pPr>
            <w:r>
              <w:rPr>
                <w:rFonts w:ascii="Times New Roman" w:hAnsi="Times New Roman" w:cs="Times New Roman"/>
              </w:rPr>
              <w:t>14.09.20</w:t>
            </w:r>
          </w:p>
        </w:tc>
      </w:tr>
      <w:tr w:rsidR="00D656C2" w:rsidTr="00D656C2">
        <w:tc>
          <w:tcPr>
            <w:tcW w:w="4252" w:type="dxa"/>
            <w:vAlign w:val="center"/>
          </w:tcPr>
          <w:p w:rsidR="00D656C2" w:rsidRPr="00E8627E" w:rsidRDefault="00D656C2" w:rsidP="00E3606A">
            <w:pPr>
              <w:pStyle w:val="a3"/>
              <w:spacing w:line="276" w:lineRule="auto"/>
              <w:jc w:val="right"/>
              <w:rPr>
                <w:rFonts w:ascii="Times New Roman" w:hAnsi="Times New Roman" w:cs="Times New Roman"/>
              </w:rPr>
            </w:pPr>
            <w:r w:rsidRPr="00E8627E">
              <w:rPr>
                <w:rFonts w:ascii="Times New Roman" w:hAnsi="Times New Roman" w:cs="Times New Roman"/>
              </w:rPr>
              <w:t xml:space="preserve">Адрес </w:t>
            </w:r>
            <w:r>
              <w:rPr>
                <w:rFonts w:ascii="Times New Roman" w:hAnsi="Times New Roman" w:cs="Times New Roman"/>
              </w:rPr>
              <w:t xml:space="preserve">электронной почты для отправки </w:t>
            </w:r>
            <w:r w:rsidRPr="00E8627E">
              <w:rPr>
                <w:rFonts w:ascii="Times New Roman" w:hAnsi="Times New Roman" w:cs="Times New Roman"/>
              </w:rPr>
              <w:t>выполненного задания</w:t>
            </w:r>
          </w:p>
        </w:tc>
        <w:tc>
          <w:tcPr>
            <w:tcW w:w="5093" w:type="dxa"/>
          </w:tcPr>
          <w:p w:rsidR="006309FB" w:rsidRDefault="0039095A" w:rsidP="006309FB">
            <w:pPr>
              <w:shd w:val="clear" w:color="auto" w:fill="FFFFFF"/>
              <w:spacing w:after="120" w:line="240" w:lineRule="atLeast"/>
              <w:rPr>
                <w:rFonts w:ascii="Arial" w:hAnsi="Arial" w:cs="Arial"/>
                <w:color w:val="333333"/>
                <w:sz w:val="18"/>
                <w:szCs w:val="18"/>
              </w:rPr>
            </w:pPr>
            <w:hyperlink r:id="rId6" w:history="1">
              <w:r w:rsidR="006309FB" w:rsidRPr="000A517E">
                <w:rPr>
                  <w:rStyle w:val="a5"/>
                  <w:rFonts w:ascii="Arial" w:hAnsi="Arial" w:cs="Arial"/>
                  <w:sz w:val="18"/>
                  <w:szCs w:val="18"/>
                </w:rPr>
                <w:t>karetinanv@mail.ru</w:t>
              </w:r>
            </w:hyperlink>
          </w:p>
          <w:p w:rsidR="00D656C2" w:rsidRPr="006309FB" w:rsidRDefault="00D656C2" w:rsidP="00E3606A">
            <w:pPr>
              <w:pStyle w:val="a3"/>
              <w:spacing w:line="276" w:lineRule="auto"/>
              <w:rPr>
                <w:color w:val="0563C1" w:themeColor="hyperlink"/>
                <w:u w:val="single"/>
              </w:rPr>
            </w:pPr>
          </w:p>
        </w:tc>
      </w:tr>
      <w:tr w:rsidR="00D656C2" w:rsidTr="00D656C2">
        <w:tc>
          <w:tcPr>
            <w:tcW w:w="4252" w:type="dxa"/>
            <w:vAlign w:val="center"/>
          </w:tcPr>
          <w:p w:rsidR="00D656C2" w:rsidRPr="00E8627E" w:rsidRDefault="00D656C2" w:rsidP="00E3606A">
            <w:pPr>
              <w:pStyle w:val="a3"/>
              <w:spacing w:line="276" w:lineRule="auto"/>
              <w:jc w:val="right"/>
              <w:rPr>
                <w:rFonts w:ascii="Times New Roman" w:hAnsi="Times New Roman" w:cs="Times New Roman"/>
              </w:rPr>
            </w:pPr>
            <w:r>
              <w:rPr>
                <w:rFonts w:ascii="Times New Roman" w:hAnsi="Times New Roman" w:cs="Times New Roman"/>
              </w:rPr>
              <w:t>Срок сдачи на проверку/срок изучения</w:t>
            </w:r>
          </w:p>
        </w:tc>
        <w:tc>
          <w:tcPr>
            <w:tcW w:w="5093" w:type="dxa"/>
          </w:tcPr>
          <w:p w:rsidR="00D656C2" w:rsidRPr="00A12DA4" w:rsidRDefault="00FB3A9C" w:rsidP="00E3606A">
            <w:pPr>
              <w:pStyle w:val="a3"/>
              <w:spacing w:line="276" w:lineRule="auto"/>
              <w:rPr>
                <w:rFonts w:ascii="Times New Roman" w:hAnsi="Times New Roman" w:cs="Times New Roman"/>
              </w:rPr>
            </w:pPr>
            <w:r>
              <w:rPr>
                <w:rFonts w:ascii="Times New Roman" w:hAnsi="Times New Roman" w:cs="Times New Roman"/>
              </w:rPr>
              <w:t>18.09.20</w:t>
            </w:r>
          </w:p>
        </w:tc>
      </w:tr>
      <w:tr w:rsidR="00D656C2" w:rsidTr="00D656C2">
        <w:tc>
          <w:tcPr>
            <w:tcW w:w="4252" w:type="dxa"/>
            <w:vAlign w:val="center"/>
          </w:tcPr>
          <w:p w:rsidR="00D656C2" w:rsidRDefault="00D656C2" w:rsidP="00D656C2">
            <w:pPr>
              <w:pStyle w:val="a3"/>
              <w:spacing w:line="276" w:lineRule="auto"/>
              <w:jc w:val="right"/>
              <w:rPr>
                <w:rFonts w:ascii="Times New Roman" w:hAnsi="Times New Roman" w:cs="Times New Roman"/>
              </w:rPr>
            </w:pPr>
            <w:r>
              <w:rPr>
                <w:rFonts w:ascii="Times New Roman" w:hAnsi="Times New Roman" w:cs="Times New Roman"/>
              </w:rPr>
              <w:t>Тема урока</w:t>
            </w:r>
          </w:p>
        </w:tc>
        <w:tc>
          <w:tcPr>
            <w:tcW w:w="5093" w:type="dxa"/>
          </w:tcPr>
          <w:p w:rsidR="00D656C2" w:rsidRPr="00A12DA4" w:rsidRDefault="00EA4667" w:rsidP="00E3606A">
            <w:pPr>
              <w:pStyle w:val="a3"/>
              <w:spacing w:line="276" w:lineRule="auto"/>
              <w:rPr>
                <w:rFonts w:ascii="Times New Roman" w:hAnsi="Times New Roman" w:cs="Times New Roman"/>
              </w:rPr>
            </w:pPr>
            <w:r>
              <w:rPr>
                <w:rFonts w:ascii="Times New Roman" w:hAnsi="Times New Roman" w:cs="Times New Roman"/>
              </w:rPr>
              <w:t>Значение молока и молочных продуктов в питании</w:t>
            </w:r>
          </w:p>
        </w:tc>
      </w:tr>
      <w:tr w:rsidR="00EA4667" w:rsidTr="00D656C2">
        <w:tc>
          <w:tcPr>
            <w:tcW w:w="4252" w:type="dxa"/>
            <w:vAlign w:val="center"/>
          </w:tcPr>
          <w:p w:rsidR="00EA4667" w:rsidRDefault="00EA4667" w:rsidP="00D656C2">
            <w:pPr>
              <w:pStyle w:val="a3"/>
              <w:spacing w:line="276" w:lineRule="auto"/>
              <w:jc w:val="right"/>
              <w:rPr>
                <w:rFonts w:ascii="Times New Roman" w:hAnsi="Times New Roman" w:cs="Times New Roman"/>
              </w:rPr>
            </w:pPr>
            <w:r>
              <w:rPr>
                <w:rFonts w:ascii="Times New Roman" w:hAnsi="Times New Roman" w:cs="Times New Roman"/>
              </w:rPr>
              <w:t>Цель урока</w:t>
            </w:r>
          </w:p>
        </w:tc>
        <w:tc>
          <w:tcPr>
            <w:tcW w:w="5093" w:type="dxa"/>
          </w:tcPr>
          <w:p w:rsidR="00EA4667" w:rsidRPr="00EA4667" w:rsidRDefault="00EA4667" w:rsidP="00E3606A">
            <w:pPr>
              <w:pStyle w:val="a3"/>
              <w:spacing w:line="276" w:lineRule="auto"/>
              <w:rPr>
                <w:rFonts w:ascii="Times New Roman" w:hAnsi="Times New Roman" w:cs="Times New Roman"/>
                <w:sz w:val="24"/>
                <w:szCs w:val="24"/>
              </w:rPr>
            </w:pPr>
            <w:r w:rsidRPr="00EA4667">
              <w:rPr>
                <w:rFonts w:ascii="Times New Roman" w:hAnsi="Times New Roman" w:cs="Times New Roman"/>
                <w:color w:val="000000"/>
                <w:sz w:val="24"/>
                <w:szCs w:val="24"/>
                <w:shd w:val="clear" w:color="auto" w:fill="FFFFFF"/>
              </w:rPr>
              <w:t>Познакомить учащихся с питательной ценностью молока и молочных продуктов, способами их производства и хранения.</w:t>
            </w:r>
          </w:p>
        </w:tc>
      </w:tr>
    </w:tbl>
    <w:p w:rsidR="00D656C2" w:rsidRDefault="00D656C2"/>
    <w:p w:rsidR="00EA4667" w:rsidRPr="00EA4667" w:rsidRDefault="002C1590" w:rsidP="002C1590">
      <w:pPr>
        <w:pStyle w:val="a7"/>
        <w:shd w:val="clear" w:color="auto" w:fill="FFFFFF"/>
        <w:spacing w:before="0" w:beforeAutospacing="0" w:after="0" w:afterAutospacing="0"/>
        <w:ind w:left="360"/>
        <w:rPr>
          <w:rFonts w:ascii="Arial" w:hAnsi="Arial" w:cs="Arial"/>
          <w:b/>
          <w:color w:val="000000"/>
        </w:rPr>
      </w:pPr>
      <w:r w:rsidRPr="00367002">
        <w:rPr>
          <w:b/>
          <w:iCs/>
          <w:color w:val="000000"/>
        </w:rPr>
        <w:t>1</w:t>
      </w:r>
      <w:r>
        <w:rPr>
          <w:b/>
          <w:i/>
          <w:iCs/>
          <w:color w:val="000000"/>
        </w:rPr>
        <w:t>.</w:t>
      </w:r>
      <w:r w:rsidR="00EA4667" w:rsidRPr="00367002">
        <w:rPr>
          <w:b/>
          <w:iCs/>
          <w:color w:val="000000"/>
        </w:rPr>
        <w:t>Изучение нового материала</w:t>
      </w:r>
    </w:p>
    <w:p w:rsidR="00EA4667" w:rsidRDefault="00EA4667" w:rsidP="00EA4667">
      <w:pPr>
        <w:pStyle w:val="a7"/>
        <w:shd w:val="clear" w:color="auto" w:fill="FFFFFF"/>
        <w:spacing w:before="0" w:beforeAutospacing="0" w:after="0" w:afterAutospacing="0"/>
        <w:rPr>
          <w:color w:val="000000"/>
          <w:sz w:val="26"/>
          <w:szCs w:val="26"/>
        </w:rPr>
      </w:pPr>
      <w:r>
        <w:rPr>
          <w:color w:val="000000"/>
          <w:sz w:val="26"/>
          <w:szCs w:val="26"/>
        </w:rPr>
        <w:t>Отгадай загадку: «Не жарено, не варено, а завтрак готов».</w:t>
      </w:r>
    </w:p>
    <w:p w:rsidR="00EA4667" w:rsidRDefault="00EA4667" w:rsidP="00EA4667">
      <w:pPr>
        <w:pStyle w:val="a7"/>
        <w:shd w:val="clear" w:color="auto" w:fill="FFFFFF"/>
        <w:spacing w:before="0" w:beforeAutospacing="0" w:after="0" w:afterAutospacing="0"/>
        <w:rPr>
          <w:rFonts w:ascii="Arial" w:hAnsi="Arial" w:cs="Arial"/>
          <w:color w:val="000000"/>
          <w:sz w:val="21"/>
          <w:szCs w:val="21"/>
        </w:rPr>
      </w:pPr>
      <w:r>
        <w:rPr>
          <w:color w:val="000000"/>
          <w:sz w:val="26"/>
          <w:szCs w:val="26"/>
        </w:rPr>
        <w:t> </w:t>
      </w:r>
      <w:r>
        <w:rPr>
          <w:b/>
          <w:bCs/>
          <w:color w:val="000000"/>
          <w:sz w:val="26"/>
          <w:szCs w:val="26"/>
        </w:rPr>
        <w:t>Хлеб</w:t>
      </w:r>
      <w:r>
        <w:rPr>
          <w:color w:val="000000"/>
          <w:sz w:val="26"/>
          <w:szCs w:val="26"/>
        </w:rPr>
        <w:t> – чудо, сотворенное руками человека. А вот ещё одно чудо, но созданное самой природой и также очень хорошо нам известное. Оно, как и хлеб, сопровождает вас с первых лет жизни и на столе нередко соседствует с хлебом. Оно может утолить жажду и накормить. В этом удивительном продукте (другого такого нет в природе) содержатся все необходимые для человека вещества. Оно и пища и лекарство. Недаром древние учёные называли его </w:t>
      </w:r>
      <w:r>
        <w:rPr>
          <w:b/>
          <w:bCs/>
          <w:color w:val="000000"/>
          <w:sz w:val="26"/>
          <w:szCs w:val="26"/>
        </w:rPr>
        <w:t>«соком жизни». Это молоко.</w:t>
      </w:r>
    </w:p>
    <w:p w:rsidR="00EA4667" w:rsidRDefault="00EA4667" w:rsidP="00EA4667">
      <w:pPr>
        <w:pStyle w:val="a7"/>
        <w:shd w:val="clear" w:color="auto" w:fill="FFFFFF"/>
        <w:spacing w:before="0" w:beforeAutospacing="0" w:after="0" w:afterAutospacing="0"/>
        <w:rPr>
          <w:rFonts w:ascii="Arial" w:hAnsi="Arial" w:cs="Arial"/>
          <w:color w:val="000000"/>
          <w:sz w:val="21"/>
          <w:szCs w:val="21"/>
        </w:rPr>
      </w:pPr>
      <w:r>
        <w:rPr>
          <w:color w:val="000000"/>
          <w:sz w:val="26"/>
          <w:szCs w:val="26"/>
        </w:rPr>
        <w:t>Человек научился выпекать хлеб около пяти тысяч лет назад. И замечательно, что примерно тогда же он научился добывать и молоко. Он начал приручить диких животных, пробовал молоко диких коз, животных, лошадей, буйволиц. Но самым вкусным ему показалось коровье молоко. Корова давала молоко больше всех животных. Она кормила и детей и взрослых. Как же было человеку не поклониться ей? В Индии коровы до сих пор считаются священными.</w:t>
      </w:r>
    </w:p>
    <w:p w:rsidR="00EA4667" w:rsidRDefault="00EA4667" w:rsidP="00EA4667">
      <w:pPr>
        <w:pStyle w:val="a7"/>
        <w:shd w:val="clear" w:color="auto" w:fill="FFFFFF"/>
        <w:spacing w:before="0" w:beforeAutospacing="0" w:after="0" w:afterAutospacing="0"/>
        <w:rPr>
          <w:rFonts w:ascii="Arial" w:hAnsi="Arial" w:cs="Arial"/>
          <w:color w:val="000000"/>
          <w:sz w:val="21"/>
          <w:szCs w:val="21"/>
        </w:rPr>
      </w:pPr>
      <w:r>
        <w:rPr>
          <w:color w:val="000000"/>
          <w:sz w:val="26"/>
          <w:szCs w:val="26"/>
        </w:rPr>
        <w:t>Они свободно ходят по улицам даже самых больших городов, и никто не посмеет не то что ударить, а просто как-то обидеть, напугать, замахнуться на благородное животное. Даже сейчас, когда наука и техника так много достигли, корова по-прежнему кормит и поит всех нас.</w:t>
      </w:r>
    </w:p>
    <w:p w:rsidR="00EA4667" w:rsidRDefault="00EA4667" w:rsidP="00EA4667">
      <w:pPr>
        <w:pStyle w:val="a7"/>
        <w:shd w:val="clear" w:color="auto" w:fill="FFFFFF"/>
        <w:spacing w:before="0" w:beforeAutospacing="0" w:after="0" w:afterAutospacing="0"/>
        <w:rPr>
          <w:rFonts w:ascii="Arial" w:hAnsi="Arial" w:cs="Arial"/>
          <w:color w:val="000000"/>
          <w:sz w:val="21"/>
          <w:szCs w:val="21"/>
        </w:rPr>
      </w:pPr>
      <w:r>
        <w:rPr>
          <w:b/>
          <w:bCs/>
          <w:color w:val="000000"/>
          <w:sz w:val="26"/>
          <w:szCs w:val="26"/>
        </w:rPr>
        <w:t>Молоко исцеляет от недугов. </w:t>
      </w:r>
      <w:r>
        <w:rPr>
          <w:color w:val="000000"/>
          <w:sz w:val="26"/>
          <w:szCs w:val="26"/>
        </w:rPr>
        <w:t>И это было замечено давно. В Индии с древних времён известна пословица: «Хочешь жить долго – пей кислое молоко». Умение заквашивать молоко, получать кефир, кумыс, брынзу принадлежит народам древнего Востока, Средней Азии и Кавказа. Многие учёные и врачи России изучали свойства молока и применяли его для лечения различных заболеваний. В Египте молоком лечили оспу. Древнегреческий врач Гиппократ считал, что коровье молоко излечивает от малокровия. И в наше время молоко всё так же считается незаменимым продуктом, полезным людям всех возрастов.</w:t>
      </w:r>
    </w:p>
    <w:p w:rsidR="00EA4667" w:rsidRDefault="00EA4667" w:rsidP="00EA4667">
      <w:pPr>
        <w:pStyle w:val="a7"/>
        <w:shd w:val="clear" w:color="auto" w:fill="FFFFFF"/>
        <w:spacing w:before="0" w:beforeAutospacing="0" w:after="0" w:afterAutospacing="0"/>
        <w:rPr>
          <w:rFonts w:ascii="Arial" w:hAnsi="Arial" w:cs="Arial"/>
          <w:color w:val="000000"/>
          <w:sz w:val="21"/>
          <w:szCs w:val="21"/>
        </w:rPr>
      </w:pPr>
      <w:r>
        <w:rPr>
          <w:color w:val="000000"/>
          <w:sz w:val="26"/>
          <w:szCs w:val="26"/>
        </w:rPr>
        <w:t>Итак, </w:t>
      </w:r>
      <w:r>
        <w:rPr>
          <w:b/>
          <w:bCs/>
          <w:color w:val="000000"/>
          <w:sz w:val="26"/>
          <w:szCs w:val="26"/>
        </w:rPr>
        <w:t>молоко – </w:t>
      </w:r>
      <w:r>
        <w:rPr>
          <w:color w:val="000000"/>
          <w:sz w:val="26"/>
          <w:szCs w:val="26"/>
        </w:rPr>
        <w:t xml:space="preserve">ценный пищевой продукт. В нём содержатся все питательные вещества, необходимые для правильного роста и развития организма. В состав молока входят белки – 3,6%, жиры – 4%, молочный сахар – 5%, минеральные </w:t>
      </w:r>
      <w:r>
        <w:rPr>
          <w:color w:val="000000"/>
          <w:sz w:val="26"/>
          <w:szCs w:val="26"/>
        </w:rPr>
        <w:lastRenderedPageBreak/>
        <w:t>вещества – 0,7%, витамины А, В, D, вода – 87%. 1 литр молока даёт организму 600 ккал</w:t>
      </w:r>
      <w:proofErr w:type="gramStart"/>
      <w:r>
        <w:rPr>
          <w:color w:val="000000"/>
          <w:sz w:val="26"/>
          <w:szCs w:val="26"/>
        </w:rPr>
        <w:t xml:space="preserve">., </w:t>
      </w:r>
      <w:proofErr w:type="gramEnd"/>
      <w:r>
        <w:rPr>
          <w:color w:val="000000"/>
          <w:sz w:val="26"/>
          <w:szCs w:val="26"/>
        </w:rPr>
        <w:t>что составляет около 20% суточной нормы калорий для взрослого человека. Лёгкая усвояемость молока и молочных продуктов не требует больших затрат энергии на их переваривание.</w:t>
      </w:r>
    </w:p>
    <w:p w:rsidR="00EA4667" w:rsidRPr="00EA4667" w:rsidRDefault="00EA4667" w:rsidP="00EA4667">
      <w:pPr>
        <w:pStyle w:val="a7"/>
        <w:shd w:val="clear" w:color="auto" w:fill="FFFFFF"/>
        <w:spacing w:before="0" w:beforeAutospacing="0" w:after="0" w:afterAutospacing="0"/>
        <w:rPr>
          <w:rFonts w:ascii="Arial" w:hAnsi="Arial" w:cs="Arial"/>
          <w:color w:val="000000"/>
          <w:sz w:val="21"/>
          <w:szCs w:val="21"/>
        </w:rPr>
      </w:pPr>
      <w:r w:rsidRPr="00EA4667">
        <w:rPr>
          <w:color w:val="000000"/>
          <w:sz w:val="26"/>
          <w:szCs w:val="26"/>
        </w:rPr>
        <w:t>В молоке содержатся такие ценные микроэлементы, как цинк, мед, марганец.</w:t>
      </w:r>
    </w:p>
    <w:p w:rsidR="00EA4667" w:rsidRDefault="00EA4667" w:rsidP="00EA4667">
      <w:pPr>
        <w:pStyle w:val="a7"/>
        <w:shd w:val="clear" w:color="auto" w:fill="FFFFFF"/>
        <w:spacing w:before="0" w:beforeAutospacing="0" w:after="0" w:afterAutospacing="0"/>
        <w:rPr>
          <w:rFonts w:ascii="Arial" w:hAnsi="Arial" w:cs="Arial"/>
          <w:color w:val="000000"/>
          <w:sz w:val="21"/>
          <w:szCs w:val="21"/>
        </w:rPr>
      </w:pPr>
      <w:r>
        <w:rPr>
          <w:color w:val="000000"/>
          <w:sz w:val="26"/>
          <w:szCs w:val="26"/>
        </w:rPr>
        <w:t>Очень большую роль играет молоко в питании детей. Без молока и молочных продуктов дети плохо растут, часто болеют, быстрее утомляются. Из молока получают молочные продукты.</w:t>
      </w:r>
    </w:p>
    <w:p w:rsidR="00EA4667" w:rsidRDefault="00EA4667" w:rsidP="00EA4667">
      <w:pPr>
        <w:pStyle w:val="a7"/>
        <w:shd w:val="clear" w:color="auto" w:fill="FFFFFF"/>
        <w:spacing w:before="0" w:beforeAutospacing="0" w:after="0" w:afterAutospacing="0"/>
        <w:rPr>
          <w:rFonts w:ascii="Arial" w:hAnsi="Arial" w:cs="Arial"/>
          <w:color w:val="000000"/>
          <w:sz w:val="21"/>
          <w:szCs w:val="21"/>
        </w:rPr>
      </w:pPr>
      <w:proofErr w:type="gramStart"/>
      <w:r>
        <w:rPr>
          <w:b/>
          <w:bCs/>
          <w:color w:val="000000"/>
          <w:sz w:val="26"/>
          <w:szCs w:val="26"/>
        </w:rPr>
        <w:t>Молочные продукты: </w:t>
      </w:r>
      <w:r>
        <w:rPr>
          <w:color w:val="000000"/>
          <w:sz w:val="26"/>
          <w:szCs w:val="26"/>
        </w:rPr>
        <w:t>цельномолочные, масло, сыры, молочные консервы, сухие молочные продукты, мороженое, молочный сахар.</w:t>
      </w:r>
      <w:proofErr w:type="gramEnd"/>
    </w:p>
    <w:p w:rsidR="0039095A" w:rsidRDefault="00EA4667" w:rsidP="00EA4667">
      <w:pPr>
        <w:pStyle w:val="a7"/>
        <w:shd w:val="clear" w:color="auto" w:fill="FFFFFF"/>
        <w:spacing w:before="0" w:beforeAutospacing="0" w:after="0" w:afterAutospacing="0"/>
        <w:rPr>
          <w:color w:val="000000"/>
          <w:sz w:val="26"/>
          <w:szCs w:val="26"/>
        </w:rPr>
      </w:pPr>
      <w:r>
        <w:rPr>
          <w:color w:val="000000"/>
          <w:sz w:val="26"/>
          <w:szCs w:val="26"/>
        </w:rPr>
        <w:t>Молочные продукты имеют определённый срок хр</w:t>
      </w:r>
      <w:r w:rsidR="00367002">
        <w:rPr>
          <w:color w:val="000000"/>
          <w:sz w:val="26"/>
          <w:szCs w:val="26"/>
        </w:rPr>
        <w:t>анения</w:t>
      </w:r>
      <w:proofErr w:type="gramStart"/>
      <w:r w:rsidR="00367002">
        <w:rPr>
          <w:color w:val="000000"/>
          <w:sz w:val="26"/>
          <w:szCs w:val="26"/>
        </w:rPr>
        <w:t xml:space="preserve"> </w:t>
      </w:r>
      <w:r>
        <w:rPr>
          <w:color w:val="000000"/>
          <w:sz w:val="26"/>
          <w:szCs w:val="26"/>
        </w:rPr>
        <w:t>.</w:t>
      </w:r>
      <w:proofErr w:type="gramEnd"/>
    </w:p>
    <w:p w:rsidR="00EA4667" w:rsidRDefault="00EA4667" w:rsidP="00EA4667">
      <w:pPr>
        <w:pStyle w:val="a7"/>
        <w:shd w:val="clear" w:color="auto" w:fill="FFFFFF"/>
        <w:spacing w:before="0" w:beforeAutospacing="0" w:after="0" w:afterAutospacing="0"/>
        <w:rPr>
          <w:rFonts w:ascii="Arial" w:hAnsi="Arial" w:cs="Arial"/>
          <w:color w:val="000000"/>
          <w:sz w:val="21"/>
          <w:szCs w:val="21"/>
        </w:rPr>
      </w:pPr>
      <w:r>
        <w:rPr>
          <w:color w:val="000000"/>
          <w:sz w:val="26"/>
          <w:szCs w:val="26"/>
        </w:rPr>
        <w:t xml:space="preserve"> В сыром молоке полностью сохраняются питательные вещества. Чтобы предохранить молоко от скисания его кипятят. На заводах молоко пастеризуют (нагревают до 85С). Для более долгого хранения молоко стерилизуют (нагревают до 140С). Молоко перерабатывают </w:t>
      </w:r>
      <w:proofErr w:type="gramStart"/>
      <w:r>
        <w:rPr>
          <w:color w:val="000000"/>
          <w:sz w:val="26"/>
          <w:szCs w:val="26"/>
        </w:rPr>
        <w:t>в</w:t>
      </w:r>
      <w:proofErr w:type="gramEnd"/>
      <w:r>
        <w:rPr>
          <w:color w:val="000000"/>
          <w:sz w:val="26"/>
          <w:szCs w:val="26"/>
        </w:rPr>
        <w:t xml:space="preserve"> сухое и сгущённое.</w:t>
      </w:r>
    </w:p>
    <w:p w:rsidR="00EA4667" w:rsidRDefault="00EA4667" w:rsidP="00EA4667">
      <w:pPr>
        <w:pStyle w:val="a7"/>
        <w:shd w:val="clear" w:color="auto" w:fill="FFFFFF"/>
        <w:spacing w:before="0" w:beforeAutospacing="0" w:after="0" w:afterAutospacing="0"/>
        <w:rPr>
          <w:rFonts w:ascii="Arial" w:hAnsi="Arial" w:cs="Arial"/>
          <w:color w:val="000000"/>
          <w:sz w:val="21"/>
          <w:szCs w:val="21"/>
        </w:rPr>
      </w:pPr>
      <w:r>
        <w:rPr>
          <w:b/>
          <w:bCs/>
          <w:color w:val="000000"/>
          <w:sz w:val="26"/>
          <w:szCs w:val="26"/>
        </w:rPr>
        <w:t>В промышленности из молока получают кисломолочные продукты: </w:t>
      </w:r>
      <w:r>
        <w:rPr>
          <w:color w:val="000000"/>
          <w:sz w:val="26"/>
          <w:szCs w:val="26"/>
        </w:rPr>
        <w:t>творог, кефир, ряженка и т.д. </w:t>
      </w:r>
      <w:r>
        <w:rPr>
          <w:color w:val="000000"/>
          <w:sz w:val="26"/>
          <w:szCs w:val="26"/>
          <w:u w:val="single"/>
        </w:rPr>
        <w:t>Национальные кисломолочные продукты –</w:t>
      </w:r>
      <w:r>
        <w:rPr>
          <w:color w:val="000000"/>
          <w:sz w:val="26"/>
          <w:szCs w:val="26"/>
        </w:rPr>
        <w:t xml:space="preserve"> мацони, мацу, кумыс, </w:t>
      </w:r>
      <w:proofErr w:type="spellStart"/>
      <w:r>
        <w:rPr>
          <w:color w:val="000000"/>
          <w:sz w:val="26"/>
          <w:szCs w:val="26"/>
        </w:rPr>
        <w:t>катык</w:t>
      </w:r>
      <w:proofErr w:type="spellEnd"/>
      <w:r>
        <w:rPr>
          <w:color w:val="000000"/>
          <w:sz w:val="26"/>
          <w:szCs w:val="26"/>
        </w:rPr>
        <w:t>, крут.</w:t>
      </w:r>
    </w:p>
    <w:p w:rsidR="00EA4667" w:rsidRDefault="00EA4667" w:rsidP="00EA4667">
      <w:pPr>
        <w:pStyle w:val="a7"/>
        <w:shd w:val="clear" w:color="auto" w:fill="FFFFFF"/>
        <w:spacing w:before="0" w:beforeAutospacing="0" w:after="0" w:afterAutospacing="0"/>
        <w:rPr>
          <w:rFonts w:ascii="Arial" w:hAnsi="Arial" w:cs="Arial"/>
          <w:color w:val="000000"/>
          <w:sz w:val="21"/>
          <w:szCs w:val="21"/>
        </w:rPr>
      </w:pPr>
      <w:r>
        <w:rPr>
          <w:color w:val="000000"/>
          <w:sz w:val="26"/>
          <w:szCs w:val="26"/>
        </w:rPr>
        <w:t>Качественность молока можем определить по цвету, запаху, внешнему виду, вкусу, консистенции. Все несвежие молочные продукты имеют специфический неприятный запах, их поверхность покрывается мохообразной пленкой, меняется цвет, консистенция становится липкой. Молочные продукты, кроме творога, не требуют первичной обработки.</w:t>
      </w:r>
    </w:p>
    <w:p w:rsidR="00EA4667" w:rsidRDefault="00EA4667" w:rsidP="00EA4667">
      <w:pPr>
        <w:pStyle w:val="a7"/>
        <w:shd w:val="clear" w:color="auto" w:fill="FFFFFF"/>
        <w:spacing w:before="0" w:beforeAutospacing="0" w:after="0" w:afterAutospacing="0"/>
        <w:rPr>
          <w:rFonts w:ascii="Arial" w:hAnsi="Arial" w:cs="Arial"/>
          <w:color w:val="000000"/>
          <w:sz w:val="21"/>
          <w:szCs w:val="21"/>
        </w:rPr>
      </w:pPr>
      <w:r>
        <w:rPr>
          <w:color w:val="000000"/>
          <w:sz w:val="26"/>
          <w:szCs w:val="26"/>
        </w:rPr>
        <w:t>Молочные продукты подвергают следующей тепловой обработке: </w:t>
      </w:r>
      <w:r>
        <w:rPr>
          <w:color w:val="000000"/>
          <w:sz w:val="26"/>
          <w:szCs w:val="26"/>
          <w:u w:val="single"/>
        </w:rPr>
        <w:t>варке</w:t>
      </w:r>
      <w:r>
        <w:rPr>
          <w:color w:val="000000"/>
          <w:sz w:val="26"/>
          <w:szCs w:val="26"/>
        </w:rPr>
        <w:t> – супы, каши, вареники, </w:t>
      </w:r>
      <w:r>
        <w:rPr>
          <w:color w:val="000000"/>
          <w:sz w:val="26"/>
          <w:szCs w:val="26"/>
          <w:u w:val="single"/>
        </w:rPr>
        <w:t>жарению</w:t>
      </w:r>
      <w:r>
        <w:rPr>
          <w:color w:val="000000"/>
          <w:sz w:val="26"/>
          <w:szCs w:val="26"/>
        </w:rPr>
        <w:t> – сырники, блинчики с творогом, </w:t>
      </w:r>
      <w:r>
        <w:rPr>
          <w:color w:val="000000"/>
          <w:sz w:val="26"/>
          <w:szCs w:val="26"/>
          <w:u w:val="single"/>
        </w:rPr>
        <w:t>запекани</w:t>
      </w:r>
      <w:proofErr w:type="gramStart"/>
      <w:r>
        <w:rPr>
          <w:color w:val="000000"/>
          <w:sz w:val="26"/>
          <w:szCs w:val="26"/>
          <w:u w:val="single"/>
        </w:rPr>
        <w:t>ю-</w:t>
      </w:r>
      <w:proofErr w:type="gramEnd"/>
      <w:r>
        <w:rPr>
          <w:color w:val="000000"/>
          <w:sz w:val="26"/>
          <w:szCs w:val="26"/>
          <w:u w:val="single"/>
        </w:rPr>
        <w:t> </w:t>
      </w:r>
      <w:r>
        <w:rPr>
          <w:color w:val="000000"/>
          <w:sz w:val="26"/>
          <w:szCs w:val="26"/>
        </w:rPr>
        <w:t>запеканки, пудинги.</w:t>
      </w:r>
    </w:p>
    <w:p w:rsidR="00EA4667" w:rsidRDefault="00EA4667" w:rsidP="00EA4667">
      <w:pPr>
        <w:pStyle w:val="a7"/>
        <w:shd w:val="clear" w:color="auto" w:fill="FFFFFF"/>
        <w:spacing w:before="0" w:beforeAutospacing="0" w:after="0" w:afterAutospacing="0"/>
        <w:rPr>
          <w:color w:val="000000"/>
          <w:sz w:val="26"/>
          <w:szCs w:val="26"/>
        </w:rPr>
      </w:pPr>
      <w:proofErr w:type="gramStart"/>
      <w:r>
        <w:rPr>
          <w:color w:val="000000"/>
          <w:sz w:val="26"/>
          <w:szCs w:val="26"/>
        </w:rPr>
        <w:t>Кипятят молоко в алюминиевой посуде, хранят в эмалированной, глиняной или стеклянной.</w:t>
      </w:r>
      <w:proofErr w:type="gramEnd"/>
    </w:p>
    <w:p w:rsidR="007A795C" w:rsidRDefault="007A795C" w:rsidP="00EA4667">
      <w:pPr>
        <w:pStyle w:val="a7"/>
        <w:shd w:val="clear" w:color="auto" w:fill="FFFFFF"/>
        <w:spacing w:before="0" w:beforeAutospacing="0" w:after="0" w:afterAutospacing="0"/>
        <w:rPr>
          <w:rFonts w:ascii="Arial" w:hAnsi="Arial" w:cs="Arial"/>
          <w:color w:val="000000"/>
          <w:sz w:val="21"/>
          <w:szCs w:val="21"/>
        </w:rPr>
      </w:pPr>
    </w:p>
    <w:p w:rsidR="00EA4667" w:rsidRDefault="007A795C" w:rsidP="007A795C">
      <w:pPr>
        <w:pStyle w:val="a7"/>
        <w:shd w:val="clear" w:color="auto" w:fill="FFFFFF"/>
        <w:spacing w:before="0" w:beforeAutospacing="0" w:after="0" w:afterAutospacing="0"/>
        <w:rPr>
          <w:rFonts w:ascii="Arial" w:hAnsi="Arial" w:cs="Arial"/>
          <w:color w:val="000000"/>
          <w:sz w:val="21"/>
          <w:szCs w:val="21"/>
        </w:rPr>
      </w:pPr>
      <w:r>
        <w:rPr>
          <w:i/>
          <w:iCs/>
          <w:color w:val="000000"/>
          <w:sz w:val="26"/>
          <w:szCs w:val="26"/>
        </w:rPr>
        <w:t>Закрепление материала.</w:t>
      </w:r>
      <w:r w:rsidR="00EA4667">
        <w:rPr>
          <w:rFonts w:ascii="Arial" w:hAnsi="Arial" w:cs="Arial"/>
          <w:color w:val="000000"/>
          <w:sz w:val="21"/>
          <w:szCs w:val="21"/>
        </w:rPr>
        <w:br/>
      </w:r>
      <w:r w:rsidR="00EA4667">
        <w:rPr>
          <w:color w:val="000000"/>
          <w:sz w:val="26"/>
          <w:szCs w:val="26"/>
        </w:rPr>
        <w:t>В чем заключается пищевая ценность молока?</w:t>
      </w:r>
    </w:p>
    <w:p w:rsidR="00EA4667" w:rsidRDefault="00EA4667" w:rsidP="00F80929">
      <w:pPr>
        <w:pStyle w:val="a7"/>
        <w:shd w:val="clear" w:color="auto" w:fill="FFFFFF"/>
        <w:spacing w:before="0" w:beforeAutospacing="0" w:after="0" w:afterAutospacing="0"/>
        <w:rPr>
          <w:rFonts w:ascii="Arial" w:hAnsi="Arial" w:cs="Arial"/>
          <w:color w:val="000000"/>
          <w:sz w:val="21"/>
          <w:szCs w:val="21"/>
        </w:rPr>
      </w:pPr>
      <w:r>
        <w:rPr>
          <w:color w:val="000000"/>
          <w:sz w:val="26"/>
          <w:szCs w:val="26"/>
        </w:rPr>
        <w:t>Перечислить молочные продукты?</w:t>
      </w:r>
    </w:p>
    <w:p w:rsidR="00EA4667" w:rsidRPr="007A795C" w:rsidRDefault="007A795C" w:rsidP="00F80929">
      <w:pPr>
        <w:pStyle w:val="a7"/>
        <w:shd w:val="clear" w:color="auto" w:fill="FFFFFF"/>
        <w:spacing w:before="0" w:beforeAutospacing="0" w:after="0" w:afterAutospacing="0"/>
        <w:rPr>
          <w:rFonts w:ascii="Arial" w:hAnsi="Arial" w:cs="Arial"/>
          <w:color w:val="000000"/>
          <w:sz w:val="21"/>
          <w:szCs w:val="21"/>
        </w:rPr>
      </w:pPr>
      <w:r w:rsidRPr="007A795C">
        <w:rPr>
          <w:color w:val="000000"/>
          <w:sz w:val="26"/>
          <w:szCs w:val="26"/>
        </w:rPr>
        <w:t xml:space="preserve">Каким видам тепловой обработки </w:t>
      </w:r>
      <w:r w:rsidR="00EA4667" w:rsidRPr="007A795C">
        <w:rPr>
          <w:color w:val="000000"/>
          <w:sz w:val="26"/>
          <w:szCs w:val="26"/>
        </w:rPr>
        <w:t xml:space="preserve"> подвергают молоко?</w:t>
      </w:r>
    </w:p>
    <w:p w:rsidR="007A795C" w:rsidRDefault="00EA4667" w:rsidP="00F80929">
      <w:pPr>
        <w:pStyle w:val="a7"/>
        <w:shd w:val="clear" w:color="auto" w:fill="FFFFFF"/>
        <w:spacing w:before="0" w:beforeAutospacing="0" w:after="0" w:afterAutospacing="0"/>
        <w:rPr>
          <w:color w:val="000000"/>
          <w:sz w:val="26"/>
          <w:szCs w:val="26"/>
        </w:rPr>
      </w:pPr>
      <w:r w:rsidRPr="007A795C">
        <w:rPr>
          <w:color w:val="000000"/>
          <w:sz w:val="26"/>
          <w:szCs w:val="26"/>
        </w:rPr>
        <w:t>Какие блюда готовят из молока?</w:t>
      </w:r>
    </w:p>
    <w:p w:rsidR="00EA4667" w:rsidRPr="007A795C" w:rsidRDefault="00EA4667" w:rsidP="00F80929">
      <w:pPr>
        <w:pStyle w:val="a7"/>
        <w:shd w:val="clear" w:color="auto" w:fill="FFFFFF"/>
        <w:spacing w:before="0" w:beforeAutospacing="0" w:after="0" w:afterAutospacing="0"/>
        <w:rPr>
          <w:color w:val="000000"/>
          <w:sz w:val="26"/>
          <w:szCs w:val="26"/>
        </w:rPr>
      </w:pPr>
      <w:r w:rsidRPr="007A795C">
        <w:rPr>
          <w:color w:val="000000"/>
          <w:sz w:val="26"/>
          <w:szCs w:val="26"/>
        </w:rPr>
        <w:t>.</w:t>
      </w:r>
    </w:p>
    <w:p w:rsidR="007A795C" w:rsidRDefault="007A795C" w:rsidP="007A795C">
      <w:pPr>
        <w:pStyle w:val="a7"/>
        <w:shd w:val="clear" w:color="auto" w:fill="FFFFFF"/>
        <w:spacing w:before="0" w:beforeAutospacing="0" w:after="0" w:afterAutospacing="0"/>
        <w:rPr>
          <w:rFonts w:ascii="Arial" w:hAnsi="Arial" w:cs="Arial"/>
          <w:color w:val="000000"/>
          <w:sz w:val="21"/>
          <w:szCs w:val="21"/>
        </w:rPr>
      </w:pPr>
      <w:r>
        <w:rPr>
          <w:i/>
          <w:iCs/>
          <w:color w:val="000000"/>
          <w:sz w:val="26"/>
          <w:szCs w:val="26"/>
        </w:rPr>
        <w:t xml:space="preserve">Задание: </w:t>
      </w:r>
      <w:r>
        <w:rPr>
          <w:color w:val="000000"/>
          <w:sz w:val="26"/>
          <w:szCs w:val="26"/>
        </w:rPr>
        <w:t>записать в тетрадь  рецепт блюда</w:t>
      </w:r>
      <w:r w:rsidR="0039095A">
        <w:rPr>
          <w:color w:val="000000"/>
          <w:sz w:val="26"/>
          <w:szCs w:val="26"/>
        </w:rPr>
        <w:t xml:space="preserve"> из молока и молочных продуктов и оформить инструкционную карту </w:t>
      </w:r>
      <w:proofErr w:type="gramStart"/>
      <w:r w:rsidR="0039095A">
        <w:rPr>
          <w:color w:val="000000"/>
          <w:sz w:val="26"/>
          <w:szCs w:val="26"/>
        </w:rPr>
        <w:t xml:space="preserve">( </w:t>
      </w:r>
      <w:proofErr w:type="gramEnd"/>
      <w:r w:rsidR="0039095A">
        <w:rPr>
          <w:color w:val="000000"/>
          <w:sz w:val="26"/>
          <w:szCs w:val="26"/>
        </w:rPr>
        <w:t>в какой последовательности  готовить  блюдо</w:t>
      </w:r>
      <w:bookmarkStart w:id="0" w:name="_GoBack"/>
      <w:bookmarkEnd w:id="0"/>
      <w:r w:rsidR="0039095A">
        <w:rPr>
          <w:color w:val="000000"/>
          <w:sz w:val="26"/>
          <w:szCs w:val="26"/>
        </w:rPr>
        <w:t>)</w:t>
      </w:r>
    </w:p>
    <w:p w:rsidR="007A795C" w:rsidRDefault="007A795C" w:rsidP="00EA4667">
      <w:pPr>
        <w:pStyle w:val="a7"/>
        <w:shd w:val="clear" w:color="auto" w:fill="FFFFFF"/>
        <w:spacing w:before="0" w:beforeAutospacing="0" w:after="0" w:afterAutospacing="0"/>
        <w:rPr>
          <w:rFonts w:ascii="Arial" w:hAnsi="Arial" w:cs="Arial"/>
          <w:color w:val="000000"/>
          <w:sz w:val="21"/>
          <w:szCs w:val="21"/>
        </w:rPr>
      </w:pPr>
    </w:p>
    <w:p w:rsidR="00EA4667" w:rsidRDefault="00EA4667" w:rsidP="00EA4667">
      <w:pPr>
        <w:pStyle w:val="a7"/>
        <w:shd w:val="clear" w:color="auto" w:fill="FFFFFF"/>
        <w:spacing w:before="0" w:beforeAutospacing="0" w:after="0" w:afterAutospacing="0"/>
        <w:rPr>
          <w:rFonts w:ascii="Arial" w:hAnsi="Arial" w:cs="Arial"/>
          <w:color w:val="000000"/>
          <w:sz w:val="21"/>
          <w:szCs w:val="21"/>
        </w:rPr>
      </w:pPr>
    </w:p>
    <w:p w:rsidR="00EA4667" w:rsidRDefault="00EA4667" w:rsidP="00CB1128">
      <w:pPr>
        <w:pStyle w:val="a7"/>
        <w:rPr>
          <w:bCs/>
          <w:color w:val="000000"/>
          <w:shd w:val="clear" w:color="auto" w:fill="FFFFFF"/>
        </w:rPr>
      </w:pPr>
    </w:p>
    <w:p w:rsidR="00D656C2" w:rsidRDefault="001A6B88" w:rsidP="00D656C2">
      <w:r>
        <w:br w:type="textWrapping" w:clear="all"/>
      </w:r>
    </w:p>
    <w:p w:rsidR="006E0F01" w:rsidRDefault="006E0F01" w:rsidP="00D656C2"/>
    <w:p w:rsidR="006E0F01" w:rsidRPr="006E0F01" w:rsidRDefault="006E0F01" w:rsidP="006E0F01"/>
    <w:p w:rsidR="006E0F01" w:rsidRPr="006E0F01" w:rsidRDefault="006E0F01" w:rsidP="006E0F01"/>
    <w:p w:rsidR="006E0F01" w:rsidRPr="006E0F01" w:rsidRDefault="006E0F01" w:rsidP="006E0F01"/>
    <w:p w:rsidR="006E0F01" w:rsidRDefault="006E0F01" w:rsidP="006E0F01"/>
    <w:p w:rsidR="00AE220E" w:rsidRPr="006E0F01" w:rsidRDefault="006E0F01" w:rsidP="006E0F01">
      <w:pPr>
        <w:tabs>
          <w:tab w:val="left" w:pos="2160"/>
        </w:tabs>
      </w:pPr>
      <w:r>
        <w:tab/>
      </w:r>
    </w:p>
    <w:sectPr w:rsidR="00AE220E" w:rsidRPr="006E0F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C06A7"/>
    <w:multiLevelType w:val="multilevel"/>
    <w:tmpl w:val="D72688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D55AE3"/>
    <w:multiLevelType w:val="multilevel"/>
    <w:tmpl w:val="161A6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CD50BD"/>
    <w:multiLevelType w:val="hybridMultilevel"/>
    <w:tmpl w:val="BE4E57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175BC2"/>
    <w:multiLevelType w:val="multilevel"/>
    <w:tmpl w:val="BF440F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7E81D39"/>
    <w:multiLevelType w:val="multilevel"/>
    <w:tmpl w:val="8A1E1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B564688"/>
    <w:multiLevelType w:val="hybridMultilevel"/>
    <w:tmpl w:val="125A747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8201171"/>
    <w:multiLevelType w:val="multilevel"/>
    <w:tmpl w:val="BB9E1C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9957BEB"/>
    <w:multiLevelType w:val="multilevel"/>
    <w:tmpl w:val="94621B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08F6717"/>
    <w:multiLevelType w:val="hybridMultilevel"/>
    <w:tmpl w:val="BE4E57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
  </w:num>
  <w:num w:numId="3">
    <w:abstractNumId w:val="4"/>
  </w:num>
  <w:num w:numId="4">
    <w:abstractNumId w:val="5"/>
  </w:num>
  <w:num w:numId="5">
    <w:abstractNumId w:val="3"/>
  </w:num>
  <w:num w:numId="6">
    <w:abstractNumId w:val="7"/>
  </w:num>
  <w:num w:numId="7">
    <w:abstractNumId w:val="0"/>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172"/>
    <w:rsid w:val="00014363"/>
    <w:rsid w:val="00015A63"/>
    <w:rsid w:val="00033C77"/>
    <w:rsid w:val="00122172"/>
    <w:rsid w:val="001354C2"/>
    <w:rsid w:val="00156778"/>
    <w:rsid w:val="00191E27"/>
    <w:rsid w:val="001A6B88"/>
    <w:rsid w:val="00250F80"/>
    <w:rsid w:val="002C1590"/>
    <w:rsid w:val="002D29B8"/>
    <w:rsid w:val="00367002"/>
    <w:rsid w:val="0039095A"/>
    <w:rsid w:val="003F4971"/>
    <w:rsid w:val="00470A06"/>
    <w:rsid w:val="00620DC4"/>
    <w:rsid w:val="006309FB"/>
    <w:rsid w:val="006E0F01"/>
    <w:rsid w:val="007A795C"/>
    <w:rsid w:val="007C2222"/>
    <w:rsid w:val="008221E9"/>
    <w:rsid w:val="008D280C"/>
    <w:rsid w:val="00976798"/>
    <w:rsid w:val="009814B5"/>
    <w:rsid w:val="00AD4039"/>
    <w:rsid w:val="00AE220E"/>
    <w:rsid w:val="00AF399A"/>
    <w:rsid w:val="00B5568C"/>
    <w:rsid w:val="00B65340"/>
    <w:rsid w:val="00B71E47"/>
    <w:rsid w:val="00C50A19"/>
    <w:rsid w:val="00C6179E"/>
    <w:rsid w:val="00CB1128"/>
    <w:rsid w:val="00CF5168"/>
    <w:rsid w:val="00D656C2"/>
    <w:rsid w:val="00E345AD"/>
    <w:rsid w:val="00E444C9"/>
    <w:rsid w:val="00EA4667"/>
    <w:rsid w:val="00ED0646"/>
    <w:rsid w:val="00F80929"/>
    <w:rsid w:val="00FB3A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2172"/>
    <w:pPr>
      <w:spacing w:after="0" w:line="240" w:lineRule="auto"/>
    </w:pPr>
    <w:rPr>
      <w:rFonts w:ascii="Times New Roman" w:eastAsia="Calibri" w:hAnsi="Times New Roman" w:cs="Times New Roman"/>
      <w:sz w:val="24"/>
      <w:szCs w:val="24"/>
      <w:lang w:eastAsia="ru-RU"/>
    </w:rPr>
  </w:style>
  <w:style w:type="paragraph" w:styleId="1">
    <w:name w:val="heading 1"/>
    <w:basedOn w:val="a"/>
    <w:link w:val="10"/>
    <w:uiPriority w:val="9"/>
    <w:qFormat/>
    <w:rsid w:val="006E0F01"/>
    <w:pPr>
      <w:spacing w:before="100" w:beforeAutospacing="1" w:after="100" w:afterAutospacing="1"/>
      <w:outlineLvl w:val="0"/>
    </w:pPr>
    <w:rPr>
      <w:rFonts w:eastAsia="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22172"/>
    <w:pPr>
      <w:spacing w:after="0" w:line="240" w:lineRule="auto"/>
    </w:pPr>
  </w:style>
  <w:style w:type="table" w:styleId="a4">
    <w:name w:val="Table Grid"/>
    <w:basedOn w:val="a1"/>
    <w:uiPriority w:val="59"/>
    <w:rsid w:val="00D65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D656C2"/>
    <w:rPr>
      <w:color w:val="0563C1" w:themeColor="hyperlink"/>
      <w:u w:val="single"/>
    </w:rPr>
  </w:style>
  <w:style w:type="paragraph" w:styleId="a6">
    <w:name w:val="List Paragraph"/>
    <w:basedOn w:val="a"/>
    <w:uiPriority w:val="34"/>
    <w:qFormat/>
    <w:rsid w:val="00D656C2"/>
    <w:pPr>
      <w:ind w:left="720"/>
      <w:contextualSpacing/>
    </w:pPr>
  </w:style>
  <w:style w:type="paragraph" w:styleId="a7">
    <w:name w:val="Normal (Web)"/>
    <w:basedOn w:val="a"/>
    <w:uiPriority w:val="99"/>
    <w:unhideWhenUsed/>
    <w:rsid w:val="00CB1128"/>
    <w:pPr>
      <w:spacing w:before="100" w:beforeAutospacing="1" w:after="100" w:afterAutospacing="1"/>
    </w:pPr>
    <w:rPr>
      <w:rFonts w:eastAsia="Times New Roman"/>
    </w:rPr>
  </w:style>
  <w:style w:type="paragraph" w:styleId="a8">
    <w:name w:val="Balloon Text"/>
    <w:basedOn w:val="a"/>
    <w:link w:val="a9"/>
    <w:uiPriority w:val="99"/>
    <w:semiHidden/>
    <w:unhideWhenUsed/>
    <w:rsid w:val="009814B5"/>
    <w:rPr>
      <w:rFonts w:ascii="Tahoma" w:hAnsi="Tahoma" w:cs="Tahoma"/>
      <w:sz w:val="16"/>
      <w:szCs w:val="16"/>
    </w:rPr>
  </w:style>
  <w:style w:type="character" w:customStyle="1" w:styleId="a9">
    <w:name w:val="Текст выноски Знак"/>
    <w:basedOn w:val="a0"/>
    <w:link w:val="a8"/>
    <w:uiPriority w:val="99"/>
    <w:semiHidden/>
    <w:rsid w:val="009814B5"/>
    <w:rPr>
      <w:rFonts w:ascii="Tahoma" w:eastAsia="Calibri" w:hAnsi="Tahoma" w:cs="Tahoma"/>
      <w:sz w:val="16"/>
      <w:szCs w:val="16"/>
      <w:lang w:eastAsia="ru-RU"/>
    </w:rPr>
  </w:style>
  <w:style w:type="character" w:customStyle="1" w:styleId="10">
    <w:name w:val="Заголовок 1 Знак"/>
    <w:basedOn w:val="a0"/>
    <w:link w:val="1"/>
    <w:uiPriority w:val="9"/>
    <w:rsid w:val="006E0F01"/>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2172"/>
    <w:pPr>
      <w:spacing w:after="0" w:line="240" w:lineRule="auto"/>
    </w:pPr>
    <w:rPr>
      <w:rFonts w:ascii="Times New Roman" w:eastAsia="Calibri" w:hAnsi="Times New Roman" w:cs="Times New Roman"/>
      <w:sz w:val="24"/>
      <w:szCs w:val="24"/>
      <w:lang w:eastAsia="ru-RU"/>
    </w:rPr>
  </w:style>
  <w:style w:type="paragraph" w:styleId="1">
    <w:name w:val="heading 1"/>
    <w:basedOn w:val="a"/>
    <w:link w:val="10"/>
    <w:uiPriority w:val="9"/>
    <w:qFormat/>
    <w:rsid w:val="006E0F01"/>
    <w:pPr>
      <w:spacing w:before="100" w:beforeAutospacing="1" w:after="100" w:afterAutospacing="1"/>
      <w:outlineLvl w:val="0"/>
    </w:pPr>
    <w:rPr>
      <w:rFonts w:eastAsia="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22172"/>
    <w:pPr>
      <w:spacing w:after="0" w:line="240" w:lineRule="auto"/>
    </w:pPr>
  </w:style>
  <w:style w:type="table" w:styleId="a4">
    <w:name w:val="Table Grid"/>
    <w:basedOn w:val="a1"/>
    <w:uiPriority w:val="59"/>
    <w:rsid w:val="00D65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D656C2"/>
    <w:rPr>
      <w:color w:val="0563C1" w:themeColor="hyperlink"/>
      <w:u w:val="single"/>
    </w:rPr>
  </w:style>
  <w:style w:type="paragraph" w:styleId="a6">
    <w:name w:val="List Paragraph"/>
    <w:basedOn w:val="a"/>
    <w:uiPriority w:val="34"/>
    <w:qFormat/>
    <w:rsid w:val="00D656C2"/>
    <w:pPr>
      <w:ind w:left="720"/>
      <w:contextualSpacing/>
    </w:pPr>
  </w:style>
  <w:style w:type="paragraph" w:styleId="a7">
    <w:name w:val="Normal (Web)"/>
    <w:basedOn w:val="a"/>
    <w:uiPriority w:val="99"/>
    <w:unhideWhenUsed/>
    <w:rsid w:val="00CB1128"/>
    <w:pPr>
      <w:spacing w:before="100" w:beforeAutospacing="1" w:after="100" w:afterAutospacing="1"/>
    </w:pPr>
    <w:rPr>
      <w:rFonts w:eastAsia="Times New Roman"/>
    </w:rPr>
  </w:style>
  <w:style w:type="paragraph" w:styleId="a8">
    <w:name w:val="Balloon Text"/>
    <w:basedOn w:val="a"/>
    <w:link w:val="a9"/>
    <w:uiPriority w:val="99"/>
    <w:semiHidden/>
    <w:unhideWhenUsed/>
    <w:rsid w:val="009814B5"/>
    <w:rPr>
      <w:rFonts w:ascii="Tahoma" w:hAnsi="Tahoma" w:cs="Tahoma"/>
      <w:sz w:val="16"/>
      <w:szCs w:val="16"/>
    </w:rPr>
  </w:style>
  <w:style w:type="character" w:customStyle="1" w:styleId="a9">
    <w:name w:val="Текст выноски Знак"/>
    <w:basedOn w:val="a0"/>
    <w:link w:val="a8"/>
    <w:uiPriority w:val="99"/>
    <w:semiHidden/>
    <w:rsid w:val="009814B5"/>
    <w:rPr>
      <w:rFonts w:ascii="Tahoma" w:eastAsia="Calibri" w:hAnsi="Tahoma" w:cs="Tahoma"/>
      <w:sz w:val="16"/>
      <w:szCs w:val="16"/>
      <w:lang w:eastAsia="ru-RU"/>
    </w:rPr>
  </w:style>
  <w:style w:type="character" w:customStyle="1" w:styleId="10">
    <w:name w:val="Заголовок 1 Знак"/>
    <w:basedOn w:val="a0"/>
    <w:link w:val="1"/>
    <w:uiPriority w:val="9"/>
    <w:rsid w:val="006E0F01"/>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492635">
      <w:bodyDiv w:val="1"/>
      <w:marLeft w:val="0"/>
      <w:marRight w:val="0"/>
      <w:marTop w:val="0"/>
      <w:marBottom w:val="0"/>
      <w:divBdr>
        <w:top w:val="none" w:sz="0" w:space="0" w:color="auto"/>
        <w:left w:val="none" w:sz="0" w:space="0" w:color="auto"/>
        <w:bottom w:val="none" w:sz="0" w:space="0" w:color="auto"/>
        <w:right w:val="none" w:sz="0" w:space="0" w:color="auto"/>
      </w:divBdr>
    </w:div>
    <w:div w:id="1370765369">
      <w:bodyDiv w:val="1"/>
      <w:marLeft w:val="0"/>
      <w:marRight w:val="0"/>
      <w:marTop w:val="0"/>
      <w:marBottom w:val="0"/>
      <w:divBdr>
        <w:top w:val="none" w:sz="0" w:space="0" w:color="auto"/>
        <w:left w:val="none" w:sz="0" w:space="0" w:color="auto"/>
        <w:bottom w:val="none" w:sz="0" w:space="0" w:color="auto"/>
        <w:right w:val="none" w:sz="0" w:space="0" w:color="auto"/>
      </w:divBdr>
    </w:div>
    <w:div w:id="1651669827">
      <w:bodyDiv w:val="1"/>
      <w:marLeft w:val="0"/>
      <w:marRight w:val="0"/>
      <w:marTop w:val="0"/>
      <w:marBottom w:val="0"/>
      <w:divBdr>
        <w:top w:val="none" w:sz="0" w:space="0" w:color="auto"/>
        <w:left w:val="none" w:sz="0" w:space="0" w:color="auto"/>
        <w:bottom w:val="none" w:sz="0" w:space="0" w:color="auto"/>
        <w:right w:val="none" w:sz="0" w:space="0" w:color="auto"/>
      </w:divBdr>
    </w:div>
    <w:div w:id="1710300216">
      <w:bodyDiv w:val="1"/>
      <w:marLeft w:val="0"/>
      <w:marRight w:val="0"/>
      <w:marTop w:val="0"/>
      <w:marBottom w:val="0"/>
      <w:divBdr>
        <w:top w:val="none" w:sz="0" w:space="0" w:color="auto"/>
        <w:left w:val="none" w:sz="0" w:space="0" w:color="auto"/>
        <w:bottom w:val="none" w:sz="0" w:space="0" w:color="auto"/>
        <w:right w:val="none" w:sz="0" w:space="0" w:color="auto"/>
      </w:divBdr>
    </w:div>
    <w:div w:id="201421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retinanv@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2</Pages>
  <Words>712</Words>
  <Characters>4060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Нина Каретина</cp:lastModifiedBy>
  <cp:revision>28</cp:revision>
  <dcterms:created xsi:type="dcterms:W3CDTF">2020-04-02T12:34:00Z</dcterms:created>
  <dcterms:modified xsi:type="dcterms:W3CDTF">2020-09-13T21:37:00Z</dcterms:modified>
</cp:coreProperties>
</file>