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личным сообщением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4083A" w:rsidP="0054083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 (пн.-пт.)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73695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673695" w:rsidP="00673695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904ACB" w:rsidP="0067369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73695">
              <w:rPr>
                <w:rFonts w:ascii="Times New Roman" w:hAnsi="Times New Roman" w:cs="Times New Roman"/>
                <w:sz w:val="24"/>
                <w:szCs w:val="24"/>
              </w:rPr>
              <w:t>Соединение проводников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67369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673695">
        <w:rPr>
          <w:rFonts w:cs="Times New Roman"/>
          <w:b/>
          <w:szCs w:val="28"/>
        </w:rPr>
        <w:t>Ход урока:</w:t>
      </w:r>
    </w:p>
    <w:p w:rsidR="00673695" w:rsidRPr="00673695" w:rsidRDefault="00673695" w:rsidP="00673695">
      <w:pPr>
        <w:ind w:left="708"/>
        <w:rPr>
          <w:rFonts w:cs="Times New Roman"/>
          <w:b/>
          <w:szCs w:val="28"/>
        </w:rPr>
      </w:pPr>
      <w:proofErr w:type="gramStart"/>
      <w:r w:rsidRPr="00673695">
        <w:rPr>
          <w:rFonts w:cs="Times New Roman"/>
          <w:b/>
          <w:szCs w:val="28"/>
          <w:lang w:val="en-US"/>
        </w:rPr>
        <w:t>I</w:t>
      </w:r>
      <w:r w:rsidRPr="00673695">
        <w:rPr>
          <w:rFonts w:cs="Times New Roman"/>
          <w:b/>
          <w:szCs w:val="28"/>
        </w:rPr>
        <w:t>. Изучение нового материала.</w:t>
      </w:r>
      <w:proofErr w:type="gramEnd"/>
      <w:r w:rsidRPr="00673695">
        <w:rPr>
          <w:rFonts w:cs="Times New Roman"/>
          <w:b/>
          <w:szCs w:val="28"/>
        </w:rPr>
        <w:t xml:space="preserve"> (10 мин)</w:t>
      </w:r>
    </w:p>
    <w:p w:rsidR="00673695" w:rsidRPr="00673695" w:rsidRDefault="00673695" w:rsidP="00673695">
      <w:pPr>
        <w:ind w:left="708"/>
        <w:rPr>
          <w:rStyle w:val="a9"/>
          <w:rFonts w:cs="Times New Roman"/>
          <w:bCs w:val="0"/>
          <w:szCs w:val="28"/>
        </w:rPr>
        <w:sectPr w:rsidR="00673695" w:rsidRPr="00673695" w:rsidSect="00673695"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673695" w:rsidRPr="00673695" w:rsidRDefault="00673695" w:rsidP="00673695">
      <w:pPr>
        <w:rPr>
          <w:noProof/>
          <w:szCs w:val="28"/>
        </w:rPr>
      </w:pPr>
      <w:r w:rsidRPr="00673695">
        <w:rPr>
          <w:szCs w:val="28"/>
        </w:rPr>
        <w:lastRenderedPageBreak/>
        <w:t>Ознакомьтесь с учебными материалами на новую тему «</w:t>
      </w:r>
      <w:r w:rsidRPr="00673695">
        <w:rPr>
          <w:rFonts w:cs="Times New Roman"/>
          <w:szCs w:val="28"/>
        </w:rPr>
        <w:t>Соединение проводников</w:t>
      </w:r>
      <w:r w:rsidRPr="00673695">
        <w:rPr>
          <w:szCs w:val="28"/>
        </w:rPr>
        <w:t xml:space="preserve">» </w:t>
      </w:r>
      <w:hyperlink r:id="rId8" w:history="1">
        <w:r w:rsidRPr="00673695">
          <w:rPr>
            <w:rStyle w:val="a3"/>
            <w:szCs w:val="28"/>
          </w:rPr>
          <w:t>https://www.youtube.com/watch?v=0hFWeR8ybxs</w:t>
        </w:r>
      </w:hyperlink>
      <w:r w:rsidRPr="00673695">
        <w:rPr>
          <w:szCs w:val="28"/>
        </w:rPr>
        <w:t>.</w:t>
      </w:r>
      <w:hyperlink r:id="rId9" w:history="1"/>
      <w:r w:rsidRPr="00673695">
        <w:rPr>
          <w:szCs w:val="28"/>
        </w:rPr>
        <w:t xml:space="preserve"> (При отсутствии сети «Интернет» читаем п. 6 в учебнике «Физика»). </w:t>
      </w:r>
    </w:p>
    <w:p w:rsidR="00673695" w:rsidRPr="00673695" w:rsidRDefault="00673695" w:rsidP="00D37345">
      <w:pPr>
        <w:rPr>
          <w:b/>
          <w:szCs w:val="28"/>
        </w:rPr>
        <w:sectPr w:rsidR="00673695" w:rsidRPr="00673695" w:rsidSect="005638B3">
          <w:type w:val="continuous"/>
          <w:pgSz w:w="11906" w:h="16838"/>
          <w:pgMar w:top="567" w:right="567" w:bottom="567" w:left="567" w:header="708" w:footer="708" w:gutter="0"/>
          <w:cols w:space="286"/>
          <w:docGrid w:linePitch="360"/>
        </w:sectPr>
      </w:pPr>
    </w:p>
    <w:p w:rsidR="00CD6387" w:rsidRPr="00673695" w:rsidRDefault="00CD6387" w:rsidP="00182798">
      <w:pPr>
        <w:rPr>
          <w:rFonts w:cs="Times New Roman"/>
          <w:b/>
          <w:szCs w:val="28"/>
        </w:rPr>
      </w:pPr>
      <w:r w:rsidRPr="00673695">
        <w:rPr>
          <w:rFonts w:cs="Times New Roman"/>
          <w:b/>
          <w:szCs w:val="28"/>
        </w:rPr>
        <w:lastRenderedPageBreak/>
        <w:tab/>
      </w:r>
      <w:r w:rsidRPr="00673695">
        <w:rPr>
          <w:rFonts w:cs="Times New Roman"/>
          <w:b/>
          <w:szCs w:val="28"/>
          <w:lang w:val="en-US"/>
        </w:rPr>
        <w:t>I</w:t>
      </w:r>
      <w:r w:rsidR="00673695" w:rsidRPr="00673695">
        <w:rPr>
          <w:rFonts w:cs="Times New Roman"/>
          <w:b/>
          <w:szCs w:val="28"/>
          <w:lang w:val="en-US"/>
        </w:rPr>
        <w:t>I</w:t>
      </w:r>
      <w:r w:rsidR="00A77AC7" w:rsidRPr="00673695">
        <w:rPr>
          <w:rFonts w:cs="Times New Roman"/>
          <w:b/>
          <w:szCs w:val="28"/>
        </w:rPr>
        <w:t>.</w:t>
      </w:r>
      <w:r w:rsidR="005638B3" w:rsidRPr="00673695">
        <w:rPr>
          <w:rFonts w:cs="Times New Roman"/>
          <w:b/>
          <w:szCs w:val="28"/>
        </w:rPr>
        <w:t xml:space="preserve"> Закрепление пройденного материала. (</w:t>
      </w:r>
      <w:r w:rsidR="00673695">
        <w:rPr>
          <w:rFonts w:cs="Times New Roman"/>
          <w:b/>
          <w:szCs w:val="28"/>
        </w:rPr>
        <w:t>2</w:t>
      </w:r>
      <w:r w:rsidR="00C72DFE" w:rsidRPr="00673695">
        <w:rPr>
          <w:rFonts w:cs="Times New Roman"/>
          <w:b/>
          <w:szCs w:val="28"/>
        </w:rPr>
        <w:t>0</w:t>
      </w:r>
      <w:r w:rsidR="005638B3" w:rsidRPr="00673695">
        <w:rPr>
          <w:rFonts w:cs="Times New Roman"/>
          <w:b/>
          <w:szCs w:val="28"/>
        </w:rPr>
        <w:t xml:space="preserve"> мин)</w:t>
      </w:r>
    </w:p>
    <w:p w:rsidR="00864765" w:rsidRDefault="00673695" w:rsidP="00904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Решить задачи № 1, 3 на стр. 20-21.</w:t>
      </w:r>
    </w:p>
    <w:p w:rsidR="00673695" w:rsidRDefault="00673695" w:rsidP="00904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Образец: </w:t>
      </w:r>
    </w:p>
    <w:p w:rsidR="00673695" w:rsidRDefault="00673695" w:rsidP="008A09DC">
      <w:pPr>
        <w:spacing w:before="100" w:beforeAutospacing="1"/>
        <w:jc w:val="center"/>
        <w:rPr>
          <w:rFonts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69660" cy="9022080"/>
            <wp:effectExtent l="19050" t="0" r="254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3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9022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Default="00673695" w:rsidP="00673695">
      <w:pPr>
        <w:spacing w:before="100" w:beforeAutospacing="1"/>
        <w:rPr>
          <w:rFonts w:eastAsia="Times New Roman" w:cs="Times New Roman"/>
          <w:b/>
          <w:i/>
          <w:sz w:val="24"/>
          <w:szCs w:val="24"/>
          <w:lang w:eastAsia="ru-RU"/>
        </w:rPr>
      </w:pPr>
      <w:r>
        <w:rPr>
          <w:rFonts w:eastAsia="Times New Roman" w:cs="Times New Roman"/>
          <w:b/>
          <w:i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005955" cy="8671560"/>
            <wp:effectExtent l="19050" t="0" r="4445" b="0"/>
            <wp:docPr id="1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5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5955" cy="8671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F0778B" w:rsidRDefault="00673695" w:rsidP="00673695">
      <w:pPr>
        <w:spacing w:before="100" w:beforeAutospacing="1"/>
        <w:rPr>
          <w:rFonts w:eastAsia="Times New Roman" w:cs="Times New Roman"/>
          <w:b/>
          <w:i/>
          <w:sz w:val="24"/>
          <w:szCs w:val="24"/>
          <w:lang w:eastAsia="ru-RU"/>
        </w:rPr>
      </w:pPr>
      <w:r w:rsidRPr="00F0778B">
        <w:rPr>
          <w:rFonts w:eastAsia="Times New Roman" w:cs="Times New Roman"/>
          <w:b/>
          <w:i/>
          <w:sz w:val="24"/>
          <w:szCs w:val="24"/>
          <w:lang w:eastAsia="ru-RU"/>
        </w:rPr>
        <w:t xml:space="preserve">При решении задач на смешанное соединение проводников обычно составляют так называемые эквивалентные схемы, выделяя участки с последовательным и параллельным соединением. </w:t>
      </w:r>
    </w:p>
    <w:p w:rsidR="008A09DC" w:rsidRDefault="008A09DC" w:rsidP="00673695">
      <w:pPr>
        <w:spacing w:before="100" w:beforeAutospacing="1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8A09DC" w:rsidRDefault="008A09DC" w:rsidP="00673695">
      <w:pPr>
        <w:spacing w:before="100" w:beforeAutospacing="1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673695" w:rsidRPr="00F0778B" w:rsidRDefault="00673695" w:rsidP="00673695">
      <w:pPr>
        <w:spacing w:before="100" w:beforeAutospacing="1"/>
        <w:rPr>
          <w:rFonts w:eastAsia="Times New Roman" w:cs="Times New Roman"/>
          <w:b/>
          <w:sz w:val="24"/>
          <w:szCs w:val="24"/>
          <w:u w:val="single"/>
          <w:lang w:eastAsia="ru-RU"/>
        </w:rPr>
      </w:pPr>
      <w:r w:rsidRPr="00F0778B">
        <w:rPr>
          <w:rFonts w:eastAsia="Times New Roman" w:cs="Times New Roman"/>
          <w:b/>
          <w:sz w:val="24"/>
          <w:szCs w:val="24"/>
          <w:u w:val="single"/>
          <w:lang w:eastAsia="ru-RU"/>
        </w:rPr>
        <w:lastRenderedPageBreak/>
        <w:t>Пример 1.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458460" cy="1212215"/>
            <wp:effectExtent l="19050" t="0" r="8890" b="0"/>
            <wp:docPr id="1" name="Рисунок 1" descr="https://www.sites.google.com/site/opatpofizike/_/rsrc/1409854158295/resaem-zadaci/primery-resenia-zadac-1/3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ites.google.com/site/opatpofizike/_/rsrc/1409854158295/resaem-zadaci/primery-resenia-zadac-1/3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1212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 xml:space="preserve">Сопротивление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1,2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заменило выделенный участок цепи, в котором два проводника соединены параллельно. </w:t>
      </w: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>Тогда мы можем найти сопротивление этого участка с параллельным соединением проводников: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1807845" cy="381000"/>
            <wp:effectExtent l="19050" t="0" r="1905" b="0"/>
            <wp:docPr id="2" name="Рисунок 2" descr="https://www.sites.google.com/site/opatpofizike/_/rsrc/1409854194030/resaem-zadaci/primery-resenia-zadac-1/4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tes.google.com/site/opatpofizike/_/rsrc/1409854194030/resaem-zadaci/primery-resenia-zadac-1/4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4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 xml:space="preserve">А теперь видно, что проводники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1,2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 и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3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соединены последовательно. Общее сопротивление равно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 = R</w:t>
      </w:r>
      <w:r w:rsidRPr="00177864">
        <w:rPr>
          <w:rFonts w:eastAsia="Times New Roman" w:cs="Times New Roman"/>
          <w:sz w:val="24"/>
          <w:szCs w:val="24"/>
          <w:vertAlign w:val="subscript"/>
          <w:lang w:val="en-US" w:eastAsia="ru-RU"/>
        </w:rPr>
        <w:t>1,2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 xml:space="preserve"> + R</w:t>
      </w:r>
      <w:r w:rsidRPr="00177864">
        <w:rPr>
          <w:rFonts w:eastAsia="Times New Roman" w:cs="Times New Roman"/>
          <w:sz w:val="24"/>
          <w:szCs w:val="24"/>
          <w:vertAlign w:val="subscript"/>
          <w:lang w:val="en-US" w:eastAsia="ru-RU"/>
        </w:rPr>
        <w:t>3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 xml:space="preserve"> = 4 + 2 = 6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. </w:t>
      </w:r>
    </w:p>
    <w:p w:rsidR="00673695" w:rsidRPr="00F0778B" w:rsidRDefault="00673695" w:rsidP="00673695">
      <w:pPr>
        <w:spacing w:before="100" w:beforeAutospacing="1"/>
        <w:rPr>
          <w:rFonts w:eastAsia="Times New Roman" w:cs="Times New Roman"/>
          <w:b/>
          <w:sz w:val="24"/>
          <w:szCs w:val="24"/>
          <w:lang w:eastAsia="ru-RU"/>
        </w:rPr>
      </w:pPr>
      <w:r w:rsidRPr="00F0778B">
        <w:rPr>
          <w:rFonts w:eastAsia="Times New Roman" w:cs="Times New Roman"/>
          <w:b/>
          <w:sz w:val="24"/>
          <w:szCs w:val="24"/>
          <w:u w:val="single"/>
          <w:lang w:eastAsia="ru-RU"/>
        </w:rPr>
        <w:t>Пример 2.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812415" cy="1316355"/>
            <wp:effectExtent l="19050" t="0" r="6985" b="0"/>
            <wp:docPr id="3" name="Рисунок 3" descr="https://www.sites.google.com/site/opatpofizike/_/rsrc/1409854234887/resaem-zadaci/primery-resenia-zadac-1/5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ites.google.com/site/opatpofizike/_/rsrc/1409854234887/resaem-zadaci/primery-resenia-zadac-1/5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131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>В данном случае нужно развернуть схему, двигаясь от точки к точке. Видно, что в точке</w:t>
      </w:r>
      <w:proofErr w:type="gramStart"/>
      <w:r w:rsidRPr="00177864">
        <w:rPr>
          <w:rFonts w:eastAsia="Times New Roman" w:cs="Times New Roman"/>
          <w:sz w:val="24"/>
          <w:szCs w:val="24"/>
          <w:lang w:eastAsia="ru-RU"/>
        </w:rPr>
        <w:t xml:space="preserve"> Б</w:t>
      </w:r>
      <w:proofErr w:type="gramEnd"/>
      <w:r w:rsidRPr="00177864">
        <w:rPr>
          <w:rFonts w:eastAsia="Times New Roman" w:cs="Times New Roman"/>
          <w:sz w:val="24"/>
          <w:szCs w:val="24"/>
          <w:lang w:eastAsia="ru-RU"/>
        </w:rPr>
        <w:t xml:space="preserve"> схема разветвляется, а в точке В ветви соединяются. Таким образом,  эквивалентные схемы будут иметь вид: 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4412615" cy="2445385"/>
            <wp:effectExtent l="19050" t="0" r="6985" b="0"/>
            <wp:docPr id="4" name="Рисунок 4" descr="https://www.sites.google.com/site/opatpofizike/_/rsrc/1409854265654/resaem-zadaci/primery-resenia-zadac-1/6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sites.google.com/site/opatpofizike/_/rsrc/1409854265654/resaem-zadaci/primery-resenia-zadac-1/6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2615" cy="244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978785" cy="602615"/>
            <wp:effectExtent l="19050" t="0" r="0" b="0"/>
            <wp:docPr id="5" name="Рисунок 5" descr="https://www.sites.google.com/site/opatpofizike/_/rsrc/1409854291326/resaem-zadaci/primery-resenia-zadac-1/7.jpg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sites.google.com/site/opatpofizike/_/rsrc/1409854291326/resaem-zadaci/primery-resenia-zadac-1/7.jpg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785" cy="602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3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и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4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соединены последовательно. Поэтому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2,3,4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+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3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+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4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= 1 + 10 + 1 = 12 </w:t>
      </w: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2</w:t>
      </w:r>
      <w:proofErr w:type="gramStart"/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,3,4</w:t>
      </w:r>
      <w:proofErr w:type="gramEnd"/>
      <w:r w:rsidRPr="00177864">
        <w:rPr>
          <w:rFonts w:eastAsia="Times New Roman" w:cs="Times New Roman"/>
          <w:sz w:val="24"/>
          <w:szCs w:val="24"/>
          <w:lang w:eastAsia="ru-RU"/>
        </w:rPr>
        <w:t xml:space="preserve"> и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5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соединены параллельно. Поэтому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2694940" cy="526415"/>
            <wp:effectExtent l="19050" t="0" r="0" b="0"/>
            <wp:docPr id="6" name="Рисунок 6" descr="https://www.sites.google.com/site/opatpofizike/_/rsrc/1409854321370/resaem-zadaci/primery-resenia-zadac-1/8.jp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sites.google.com/site/opatpofizike/_/rsrc/1409854321370/resaem-zadaci/primery-resenia-zadac-1/8.jp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 xml:space="preserve">И в последней схеме проводники соединены последовательно.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2-5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+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1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+ </w:t>
      </w:r>
      <w:r w:rsidRPr="00177864">
        <w:rPr>
          <w:rFonts w:eastAsia="Times New Roman" w:cs="Times New Roman"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sz w:val="24"/>
          <w:szCs w:val="24"/>
          <w:vertAlign w:val="subscript"/>
          <w:lang w:eastAsia="ru-RU"/>
        </w:rPr>
        <w:t>6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= 1 + 4</w:t>
      </w:r>
      <w:proofErr w:type="gramStart"/>
      <w:r w:rsidRPr="00177864">
        <w:rPr>
          <w:rFonts w:eastAsia="Times New Roman" w:cs="Times New Roman"/>
          <w:sz w:val="24"/>
          <w:szCs w:val="24"/>
          <w:lang w:eastAsia="ru-RU"/>
        </w:rPr>
        <w:t>,8</w:t>
      </w:r>
      <w:proofErr w:type="gramEnd"/>
      <w:r w:rsidRPr="00177864">
        <w:rPr>
          <w:rFonts w:eastAsia="Times New Roman" w:cs="Times New Roman"/>
          <w:sz w:val="24"/>
          <w:szCs w:val="24"/>
          <w:lang w:eastAsia="ru-RU"/>
        </w:rPr>
        <w:t xml:space="preserve"> + 1 = 6,8. </w:t>
      </w:r>
    </w:p>
    <w:p w:rsidR="00673695" w:rsidRDefault="00673695" w:rsidP="00673695">
      <w:pPr>
        <w:spacing w:before="100" w:beforeAutospacing="1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8A09DC" w:rsidRDefault="008A09DC" w:rsidP="00673695">
      <w:pPr>
        <w:spacing w:before="100" w:beforeAutospacing="1"/>
        <w:rPr>
          <w:rFonts w:eastAsia="Times New Roman" w:cs="Times New Roman"/>
          <w:b/>
          <w:sz w:val="24"/>
          <w:szCs w:val="24"/>
          <w:u w:val="single"/>
          <w:lang w:eastAsia="ru-RU"/>
        </w:rPr>
      </w:pP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F0778B">
        <w:rPr>
          <w:rFonts w:eastAsia="Times New Roman" w:cs="Times New Roman"/>
          <w:b/>
          <w:sz w:val="24"/>
          <w:szCs w:val="24"/>
          <w:u w:val="single"/>
          <w:lang w:eastAsia="ru-RU"/>
        </w:rPr>
        <w:lastRenderedPageBreak/>
        <w:t>Пример 3.</w:t>
      </w:r>
      <w:r w:rsidRPr="00F0778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sz w:val="24"/>
          <w:szCs w:val="24"/>
          <w:lang w:eastAsia="ru-RU"/>
        </w:rPr>
        <w:t xml:space="preserve">     </w:t>
      </w:r>
      <w:r w:rsidRPr="00177864">
        <w:rPr>
          <w:rFonts w:eastAsia="Times New Roman" w:cs="Times New Roman"/>
          <w:b/>
          <w:bCs/>
          <w:sz w:val="24"/>
          <w:szCs w:val="24"/>
          <w:lang w:eastAsia="ru-RU"/>
        </w:rPr>
        <w:t>Найти распределение токов и напряжений в цепи.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588385" cy="1364615"/>
            <wp:effectExtent l="19050" t="0" r="0" b="0"/>
            <wp:docPr id="7" name="Рисунок 7" descr="https://www.sites.google.com/site/opatpofizike/_/rsrc/1409854348662/resaem-zadaci/primery-resenia-zadac-1/9.jpg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sites.google.com/site/opatpofizike/_/rsrc/1409854348662/resaem-zadaci/primery-resenia-zadac-1/9.jpg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8385" cy="1364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u w:val="single"/>
          <w:lang w:eastAsia="ru-RU"/>
        </w:rPr>
        <w:t>Решение.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 xml:space="preserve">Так как известны сила тока и сопротивление на первом участке, то можно найти напряжение на нем: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U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1 ∙ 10 = 10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B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 xml:space="preserve">Первый и второй проводники соединены параллельно. Значит, напряжение на них одинаково, т.е.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U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U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10 </w:t>
      </w:r>
      <w:proofErr w:type="gramStart"/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>В.</w:t>
      </w:r>
      <w:proofErr w:type="gramEnd"/>
      <w:r w:rsidRPr="00177864">
        <w:rPr>
          <w:rFonts w:eastAsia="Times New Roman" w:cs="Times New Roman"/>
          <w:sz w:val="24"/>
          <w:szCs w:val="24"/>
          <w:lang w:eastAsia="ru-RU"/>
        </w:rPr>
        <w:t xml:space="preserve"> Так как  первый и второй проводники имеют одинаковое сопротивление, то сила тока на них одинакова: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1 А.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При параллельном соединении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proofErr w:type="gramStart"/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,2</w:t>
      </w:r>
      <w:proofErr w:type="gramEnd"/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+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2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2 А.</w:t>
      </w: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 xml:space="preserve">Участки 1-2, 3-4-5 и 6-7 соединены последовательно между собой, значит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3,4,5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6,7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1,2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2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A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>.</w:t>
      </w: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sz w:val="24"/>
          <w:szCs w:val="24"/>
          <w:lang w:eastAsia="ru-RU"/>
        </w:rPr>
        <w:t>Найдем общее сопротивление участка 3-4-5: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i/>
          <w:iCs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3747770" cy="505460"/>
            <wp:effectExtent l="19050" t="0" r="5080" b="0"/>
            <wp:docPr id="8" name="Рисунок 8" descr="https://www.sites.google.com/site/opatpofizike/_/rsrc/1409854379789/resaem-zadaci/primery-resenia-zadac-1/10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sites.google.com/site/opatpofizike/_/rsrc/1409854379789/resaem-zadaci/primery-resenia-zadac-1/10.jpg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505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>R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3,4,5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3 Ом.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Тогда можно найти напряжение на 3-4-5, при параллельном соединении оно одинаково на всех участках.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U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proofErr w:type="gramStart"/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,4,5</w:t>
      </w:r>
      <w:proofErr w:type="gramEnd"/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I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 xml:space="preserve">3,4,5 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>∙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R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3,4,5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2 ∙ 3 = 6 В.</w:t>
      </w:r>
      <w:r w:rsidRPr="00177864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673695" w:rsidRPr="00177864" w:rsidRDefault="00673695" w:rsidP="00673695">
      <w:pPr>
        <w:spacing w:before="100" w:beforeAutospacing="1"/>
        <w:rPr>
          <w:rFonts w:eastAsia="Times New Roman" w:cs="Times New Roman"/>
          <w:sz w:val="24"/>
          <w:szCs w:val="24"/>
          <w:lang w:eastAsia="ru-RU"/>
        </w:rPr>
      </w:pP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U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U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4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</w:t>
      </w:r>
      <w:r w:rsidRPr="00177864">
        <w:rPr>
          <w:rFonts w:eastAsia="Times New Roman" w:cs="Times New Roman"/>
          <w:i/>
          <w:iCs/>
          <w:sz w:val="24"/>
          <w:szCs w:val="24"/>
          <w:lang w:val="en-US" w:eastAsia="ru-RU"/>
        </w:rPr>
        <w:t>U</w:t>
      </w:r>
      <w:r w:rsidRPr="00177864">
        <w:rPr>
          <w:rFonts w:eastAsia="Times New Roman" w:cs="Times New Roman"/>
          <w:i/>
          <w:iCs/>
          <w:sz w:val="24"/>
          <w:szCs w:val="24"/>
          <w:vertAlign w:val="subscript"/>
          <w:lang w:eastAsia="ru-RU"/>
        </w:rPr>
        <w:t>5</w:t>
      </w:r>
      <w:r w:rsidRPr="00177864">
        <w:rPr>
          <w:rFonts w:eastAsia="Times New Roman" w:cs="Times New Roman"/>
          <w:i/>
          <w:iCs/>
          <w:sz w:val="24"/>
          <w:szCs w:val="24"/>
          <w:lang w:eastAsia="ru-RU"/>
        </w:rPr>
        <w:t xml:space="preserve"> = 6 В. </w:t>
      </w:r>
      <w:r w:rsidRPr="00177864">
        <w:rPr>
          <w:rFonts w:eastAsia="Times New Roman" w:cs="Times New Roman"/>
          <w:sz w:val="24"/>
          <w:szCs w:val="24"/>
          <w:lang w:eastAsia="ru-RU"/>
        </w:rPr>
        <w:t>Зная напряжение на каждом из участков и сопротивление, можно найти силу тока на каждом участке.</w:t>
      </w:r>
    </w:p>
    <w:p w:rsidR="00673695" w:rsidRPr="00177864" w:rsidRDefault="00673695" w:rsidP="00673695">
      <w:pPr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458460" cy="1849755"/>
            <wp:effectExtent l="19050" t="0" r="8890" b="0"/>
            <wp:docPr id="9" name="Рисунок 9" descr="https://www.sites.google.com/site/opatpofizike/_/rsrc/1409854398242/resaem-zadaci/primery-resenia-zadac-1/11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sites.google.com/site/opatpofizike/_/rsrc/1409854398242/resaem-zadaci/primery-resenia-zadac-1/11.jpg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1849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3695" w:rsidRPr="00673695" w:rsidRDefault="00673695" w:rsidP="00904AC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sectPr w:rsidR="00673695" w:rsidRPr="00673695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6572060"/>
    <w:multiLevelType w:val="multilevel"/>
    <w:tmpl w:val="589E183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A61FE6"/>
    <w:multiLevelType w:val="multilevel"/>
    <w:tmpl w:val="F898608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6"/>
  </w:num>
  <w:num w:numId="5">
    <w:abstractNumId w:val="10"/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7BAC"/>
    <w:rsid w:val="00054F0F"/>
    <w:rsid w:val="000B489E"/>
    <w:rsid w:val="000E3579"/>
    <w:rsid w:val="000F31B8"/>
    <w:rsid w:val="001175F4"/>
    <w:rsid w:val="001652AD"/>
    <w:rsid w:val="00182798"/>
    <w:rsid w:val="002D3CA8"/>
    <w:rsid w:val="00316BB5"/>
    <w:rsid w:val="0032409E"/>
    <w:rsid w:val="00373582"/>
    <w:rsid w:val="003F38A2"/>
    <w:rsid w:val="004029F3"/>
    <w:rsid w:val="004176F6"/>
    <w:rsid w:val="00471D6C"/>
    <w:rsid w:val="00482ED9"/>
    <w:rsid w:val="00490284"/>
    <w:rsid w:val="004A4E18"/>
    <w:rsid w:val="004B2871"/>
    <w:rsid w:val="004C1357"/>
    <w:rsid w:val="004F75E7"/>
    <w:rsid w:val="0054083A"/>
    <w:rsid w:val="005638B3"/>
    <w:rsid w:val="005D6B13"/>
    <w:rsid w:val="005E3D66"/>
    <w:rsid w:val="006044D8"/>
    <w:rsid w:val="00673695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97651"/>
    <w:rsid w:val="008A09DC"/>
    <w:rsid w:val="00904ACB"/>
    <w:rsid w:val="0091659D"/>
    <w:rsid w:val="00922AAF"/>
    <w:rsid w:val="0098293F"/>
    <w:rsid w:val="00992744"/>
    <w:rsid w:val="00994B5E"/>
    <w:rsid w:val="009D75E7"/>
    <w:rsid w:val="00A50DC3"/>
    <w:rsid w:val="00A77AC7"/>
    <w:rsid w:val="00A912EB"/>
    <w:rsid w:val="00B32917"/>
    <w:rsid w:val="00B50623"/>
    <w:rsid w:val="00B92746"/>
    <w:rsid w:val="00C06F79"/>
    <w:rsid w:val="00C57D1F"/>
    <w:rsid w:val="00C64806"/>
    <w:rsid w:val="00C72DFE"/>
    <w:rsid w:val="00CA45AC"/>
    <w:rsid w:val="00CD6387"/>
    <w:rsid w:val="00D24CC4"/>
    <w:rsid w:val="00D37345"/>
    <w:rsid w:val="00D6001D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  <w:rsid w:val="00FF2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character" w:customStyle="1" w:styleId="ff5">
    <w:name w:val="ff5"/>
    <w:basedOn w:val="a0"/>
    <w:rsid w:val="00904ACB"/>
  </w:style>
  <w:style w:type="character" w:customStyle="1" w:styleId="ff3">
    <w:name w:val="ff3"/>
    <w:basedOn w:val="a0"/>
    <w:rsid w:val="0090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5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1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0hFWeR8ybxs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s://www.sites.google.com/site/opatpofizike/resaem-zadaci/primery-resenia-zadac-1/6.jpg?attredirects=0" TargetMode="External"/><Relationship Id="rId26" Type="http://schemas.openxmlformats.org/officeDocument/2006/relationships/hyperlink" Target="https://www.sites.google.com/site/opatpofizike/resaem-zadaci/primery-resenia-zadac-1/10.jpg?attredirects=0" TargetMode="External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7" Type="http://schemas.openxmlformats.org/officeDocument/2006/relationships/hyperlink" Target="https://vk.com/anna_dashkevich" TargetMode="External"/><Relationship Id="rId12" Type="http://schemas.openxmlformats.org/officeDocument/2006/relationships/hyperlink" Target="https://www.sites.google.com/site/opatpofizike/resaem-zadaci/primery-resenia-zadac-1/3.jpg?attredirects=0" TargetMode="External"/><Relationship Id="rId17" Type="http://schemas.openxmlformats.org/officeDocument/2006/relationships/image" Target="media/image5.jpeg"/><Relationship Id="rId25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s://www.sites.google.com/site/opatpofizike/resaem-zadaci/primery-resenia-zadac-1/5.jpg?attredirects=0" TargetMode="External"/><Relationship Id="rId20" Type="http://schemas.openxmlformats.org/officeDocument/2006/relationships/hyperlink" Target="https://www.sites.google.com/site/opatpofizike/resaem-zadaci/primery-resenia-zadac-1/7.jpg?attredirects=0" TargetMode="External"/><Relationship Id="rId29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image" Target="media/image2.png"/><Relationship Id="rId24" Type="http://schemas.openxmlformats.org/officeDocument/2006/relationships/hyperlink" Target="https://www.sites.google.com/site/opatpofizike/resaem-zadaci/primery-resenia-zadac-1/9.jpg?attredirects=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image" Target="media/image8.jpeg"/><Relationship Id="rId28" Type="http://schemas.openxmlformats.org/officeDocument/2006/relationships/hyperlink" Target="https://www.sites.google.com/site/opatpofizike/resaem-zadaci/primery-resenia-zadac-1/11.jpg?attredirects=0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6.jpe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Relationship Id="rId14" Type="http://schemas.openxmlformats.org/officeDocument/2006/relationships/hyperlink" Target="https://www.sites.google.com/site/opatpofizike/resaem-zadaci/primery-resenia-zadac-1/4.jpg?attredirects=0" TargetMode="External"/><Relationship Id="rId22" Type="http://schemas.openxmlformats.org/officeDocument/2006/relationships/hyperlink" Target="https://www.sites.google.com/site/opatpofizike/resaem-zadaci/primery-resenia-zadac-1/8.jpg?attredirects=0" TargetMode="External"/><Relationship Id="rId27" Type="http://schemas.openxmlformats.org/officeDocument/2006/relationships/image" Target="media/image10.jpe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3D8469-E843-4273-98B2-8A82227CB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2</cp:revision>
  <dcterms:created xsi:type="dcterms:W3CDTF">2020-09-13T10:46:00Z</dcterms:created>
  <dcterms:modified xsi:type="dcterms:W3CDTF">2020-09-13T10:46:00Z</dcterms:modified>
</cp:coreProperties>
</file>