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DD" w:rsidRDefault="008066DD"/>
    <w:p w:rsidR="004E2A1D" w:rsidRPr="005B602A" w:rsidRDefault="004E2A1D" w:rsidP="004E2A1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B602A">
        <w:t xml:space="preserve">                </w:t>
      </w:r>
      <w:r w:rsidRPr="005B602A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5B602A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4E2A1D" w:rsidRPr="005B602A" w:rsidRDefault="004E2A1D" w:rsidP="004E2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602A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5B602A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5B602A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4E2A1D" w:rsidRPr="005B602A" w:rsidRDefault="004E2A1D" w:rsidP="004E2A1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602A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5B602A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5B602A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4E2A1D" w:rsidRPr="005B602A" w:rsidRDefault="004E2A1D" w:rsidP="004E2A1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B602A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5B602A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5B602A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4E2A1D" w:rsidRPr="005B602A" w:rsidRDefault="004E2A1D" w:rsidP="004E2A1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B602A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5" w:history="1">
        <w:r w:rsidRPr="005B602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4E2A1D" w:rsidRPr="005B602A" w:rsidRDefault="004E2A1D" w:rsidP="004E2A1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E2A1D" w:rsidRPr="00E77EAC" w:rsidRDefault="004E2A1D" w:rsidP="004E2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EA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77EAC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4E2A1D" w:rsidRPr="00E77EAC" w:rsidRDefault="004E2A1D" w:rsidP="004E2A1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 21</w:t>
      </w:r>
      <w:r w:rsidRPr="00E77E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.05.2020 г.</w:t>
      </w:r>
    </w:p>
    <w:p w:rsidR="004E2A1D" w:rsidRPr="00E77EAC" w:rsidRDefault="004E2A1D" w:rsidP="004E2A1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77E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Класс: 7</w:t>
      </w:r>
    </w:p>
    <w:p w:rsidR="004E2A1D" w:rsidRPr="00E77EAC" w:rsidRDefault="004E2A1D" w:rsidP="004E2A1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77E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Предмет: биология</w:t>
      </w:r>
    </w:p>
    <w:p w:rsidR="004E2A1D" w:rsidRPr="00E77EAC" w:rsidRDefault="004E2A1D" w:rsidP="004E2A1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77E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Учитель: Бусел Юлия Викторовна</w:t>
      </w:r>
    </w:p>
    <w:p w:rsidR="004E2A1D" w:rsidRPr="00E77EAC" w:rsidRDefault="004E2A1D" w:rsidP="004E2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EAC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E77E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yuliyabusel</w:t>
        </w:r>
        <w:r w:rsidRPr="00E77EA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E77E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E77EA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77E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77EA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или </w:t>
      </w:r>
      <w:proofErr w:type="spellStart"/>
      <w:r w:rsidRPr="00E77EAC">
        <w:rPr>
          <w:rFonts w:ascii="Times New Roman" w:hAnsi="Times New Roman" w:cs="Times New Roman"/>
          <w:color w:val="0000FF"/>
          <w:sz w:val="24"/>
          <w:szCs w:val="24"/>
          <w:u w:val="single"/>
        </w:rPr>
        <w:t>вк</w:t>
      </w:r>
      <w:proofErr w:type="spellEnd"/>
      <w:r w:rsidRPr="00E77EA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gramStart"/>
      <w:r w:rsidRPr="00E77EA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( </w:t>
      </w:r>
      <w:proofErr w:type="gramEnd"/>
      <w:r w:rsidRPr="00E77EAC">
        <w:rPr>
          <w:rFonts w:ascii="Times New Roman" w:hAnsi="Times New Roman" w:cs="Times New Roman"/>
          <w:color w:val="0000FF"/>
          <w:sz w:val="24"/>
          <w:szCs w:val="24"/>
          <w:u w:val="single"/>
        </w:rPr>
        <w:t>в личные сообщения)</w:t>
      </w:r>
    </w:p>
    <w:p w:rsidR="004E2A1D" w:rsidRPr="00E77EAC" w:rsidRDefault="004E2A1D" w:rsidP="004E2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 Инструкция для учащегося: 1)изучить теоритический материал урока (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читаем параграфы § 59, 60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Pr="00E77EAC">
        <w:rPr>
          <w:rFonts w:ascii="Times New Roman" w:hAnsi="Times New Roman" w:cs="Times New Roman"/>
          <w:sz w:val="24"/>
          <w:szCs w:val="24"/>
        </w:rPr>
        <w:t xml:space="preserve"> </w:t>
      </w:r>
      <w:r w:rsidR="00A21DFE">
        <w:rPr>
          <w:rFonts w:ascii="Times New Roman" w:hAnsi="Times New Roman" w:cs="Times New Roman"/>
          <w:sz w:val="24"/>
          <w:szCs w:val="24"/>
        </w:rPr>
        <w:t>, д/з не даю</w:t>
      </w:r>
      <w:r w:rsidR="009D41AA">
        <w:rPr>
          <w:rFonts w:ascii="Times New Roman" w:hAnsi="Times New Roman" w:cs="Times New Roman"/>
          <w:sz w:val="24"/>
          <w:szCs w:val="24"/>
        </w:rPr>
        <w:t xml:space="preserve">, сдаем долги за прошлые уроки </w:t>
      </w:r>
      <w:proofErr w:type="gramStart"/>
      <w:r w:rsidR="009D41A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D41AA">
        <w:rPr>
          <w:rFonts w:ascii="Times New Roman" w:hAnsi="Times New Roman" w:cs="Times New Roman"/>
          <w:sz w:val="24"/>
          <w:szCs w:val="24"/>
        </w:rPr>
        <w:t>если таковые имеются)</w:t>
      </w:r>
      <w:bookmarkStart w:id="0" w:name="_GoBack"/>
      <w:bookmarkEnd w:id="0"/>
    </w:p>
    <w:p w:rsidR="004E2A1D" w:rsidRPr="004E2A1D" w:rsidRDefault="004E2A1D" w:rsidP="004E2A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E2A1D">
        <w:rPr>
          <w:rFonts w:ascii="Times New Roman" w:hAnsi="Times New Roman" w:cs="Times New Roman"/>
          <w:b/>
          <w:sz w:val="24"/>
          <w:szCs w:val="24"/>
        </w:rPr>
        <w:t>Темы урока</w:t>
      </w:r>
      <w:r w:rsidRPr="004E2A1D">
        <w:rPr>
          <w:rFonts w:ascii="Times New Roman" w:hAnsi="Times New Roman" w:cs="Times New Roman"/>
          <w:sz w:val="24"/>
          <w:szCs w:val="24"/>
        </w:rPr>
        <w:t xml:space="preserve">: Законы </w:t>
      </w:r>
      <w:r>
        <w:rPr>
          <w:rFonts w:ascii="Times New Roman" w:hAnsi="Times New Roman" w:cs="Times New Roman"/>
          <w:sz w:val="24"/>
          <w:szCs w:val="24"/>
        </w:rPr>
        <w:t>России об охране животного мира</w:t>
      </w:r>
      <w:r w:rsidRPr="004E2A1D">
        <w:rPr>
          <w:rFonts w:ascii="Times New Roman" w:hAnsi="Times New Roman" w:cs="Times New Roman"/>
          <w:sz w:val="24"/>
          <w:szCs w:val="24"/>
        </w:rPr>
        <w:t>. Система мониторинга</w:t>
      </w:r>
    </w:p>
    <w:p w:rsidR="004E2A1D" w:rsidRDefault="004E2A1D" w:rsidP="004E2A1D">
      <w:pPr>
        <w:rPr>
          <w:rFonts w:ascii="Times New Roman" w:hAnsi="Times New Roman" w:cs="Times New Roman"/>
          <w:sz w:val="24"/>
          <w:szCs w:val="24"/>
        </w:rPr>
      </w:pPr>
      <w:r w:rsidRPr="004E2A1D">
        <w:rPr>
          <w:rFonts w:ascii="Times New Roman" w:hAnsi="Times New Roman" w:cs="Times New Roman"/>
          <w:sz w:val="24"/>
          <w:szCs w:val="24"/>
        </w:rPr>
        <w:t xml:space="preserve">                        Охрана и рациональное использование животного мира.</w:t>
      </w:r>
    </w:p>
    <w:p w:rsidR="00A813E0" w:rsidRDefault="00A813E0" w:rsidP="001D05FD">
      <w:pPr>
        <w:spacing w:after="0"/>
        <w:jc w:val="both"/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>В основе законов РФ об охране животного мира лежит Конституция Росс</w:t>
      </w:r>
      <w:r w:rsidR="00541AB5"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>ии</w:t>
      </w:r>
      <w:r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>, принятая 12.12.1993г, федеральный закон «Об особо охраняемых природных территориях», федеральный закон  «О животном мире».</w:t>
      </w:r>
    </w:p>
    <w:p w:rsidR="00A21DFE" w:rsidRDefault="00A813E0" w:rsidP="001D05FD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>С целью сохранения естественных лан</w:t>
      </w:r>
      <w:r w:rsidR="00CB7DE2"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>д</w:t>
      </w:r>
      <w:r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 xml:space="preserve">шафтов как мест обитания </w:t>
      </w:r>
      <w:r w:rsidR="00CB7DE2"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>многочисленных диких животных в нашей стране определены законодательством территории</w:t>
      </w:r>
      <w:r w:rsidR="00E15279"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 xml:space="preserve"> с различными степенями охраны</w:t>
      </w:r>
      <w:r w:rsidR="00CB7DE2"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>. Это заповедники, заказники, памятники природы, природные</w:t>
      </w:r>
      <w:r w:rsidR="00E15279"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 xml:space="preserve"> национальные парки</w:t>
      </w:r>
      <w:r w:rsidR="00E15279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E15279" w:rsidRPr="00E1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Всего в </w:t>
      </w:r>
      <w:r w:rsidR="00E15279" w:rsidRPr="00E1527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России</w:t>
      </w:r>
      <w:r w:rsidR="00E15279" w:rsidRPr="00E1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E1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(данные 2017) </w:t>
      </w:r>
      <w:r w:rsidR="00E15279" w:rsidRPr="00E1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105 государственных природных </w:t>
      </w:r>
      <w:r w:rsidR="00E1527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заповедника</w:t>
      </w:r>
      <w:r w:rsidR="00E15279" w:rsidRPr="00E1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52 национальных парка, 57 федеральных заказников, 17 памятников природы, 67 ботанических садов</w:t>
      </w:r>
    </w:p>
    <w:p w:rsidR="001D05FD" w:rsidRDefault="00A813E0" w:rsidP="001D05FD">
      <w:pPr>
        <w:spacing w:after="0"/>
        <w:jc w:val="both"/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 xml:space="preserve"> </w:t>
      </w:r>
      <w:r w:rsidR="001D05FD" w:rsidRPr="00A21DFE">
        <w:rPr>
          <w:rFonts w:ascii="Times New Roman" w:hAnsi="Times New Roman" w:cs="Times New Roman"/>
          <w:b/>
          <w:color w:val="525253"/>
          <w:sz w:val="24"/>
          <w:szCs w:val="24"/>
          <w:shd w:val="clear" w:color="auto" w:fill="FFFFFF"/>
        </w:rPr>
        <w:t>Международная Красная Книга</w:t>
      </w:r>
      <w:r w:rsidR="001D05FD"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 xml:space="preserve"> была учреждена решением Международного союза охраны природы и природных ресурсов в 1966г. В СССР она утверждена в 1980г, В РСФСР – в 1982г</w:t>
      </w:r>
      <w:proofErr w:type="gramStart"/>
      <w:r w:rsidR="001D05FD"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 xml:space="preserve"> В</w:t>
      </w:r>
      <w:proofErr w:type="gramEnd"/>
      <w:r w:rsidR="001D05FD"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>се Красные Книги построены по одному плану – это списки видов животных по пяти катего</w:t>
      </w:r>
      <w:r w:rsidR="00541AB5"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>риям</w:t>
      </w:r>
      <w:r w:rsidR="001D05FD"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>:</w:t>
      </w:r>
      <w:r w:rsidR="00541AB5"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 xml:space="preserve"> </w:t>
      </w:r>
      <w:r w:rsidR="001D05FD"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>исчезающие, сокращающиеся в чис</w:t>
      </w:r>
      <w:r w:rsidR="00A21DFE"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>ленности</w:t>
      </w:r>
      <w:r w:rsidR="001D05FD"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>, редкие, малоизученные, восстановленные</w:t>
      </w:r>
    </w:p>
    <w:p w:rsidR="001D05FD" w:rsidRPr="001D05FD" w:rsidRDefault="001D05FD" w:rsidP="001D05FD">
      <w:pPr>
        <w:spacing w:after="0"/>
        <w:jc w:val="both"/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</w:pPr>
      <w:r w:rsidRPr="001D05FD"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>Последний вариант Крас</w:t>
      </w:r>
      <w:r w:rsidRPr="001D05FD"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 xml:space="preserve">ной Книги Карелии насчитывает </w:t>
      </w:r>
      <w:r w:rsidRPr="001D05FD">
        <w:rPr>
          <w:rFonts w:ascii="Times New Roman" w:hAnsi="Times New Roman" w:cs="Times New Roman"/>
          <w:color w:val="525253"/>
          <w:sz w:val="24"/>
          <w:szCs w:val="24"/>
          <w:shd w:val="clear" w:color="auto" w:fill="FFFFFF"/>
        </w:rPr>
        <w:t>23 вида, он был издан в 2007 году. В нем количество видов животных уменьшилось с 26 до 23. В этой статье вы найдете список животных (млекопитающих) с фотографиями и описанием, которые включены в Красную Книгу Карелии</w:t>
      </w:r>
      <w:r>
        <w:rPr>
          <w:rFonts w:ascii="Arial" w:hAnsi="Arial" w:cs="Arial"/>
          <w:color w:val="52525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525253"/>
          <w:sz w:val="21"/>
          <w:szCs w:val="21"/>
          <w:shd w:val="clear" w:color="auto" w:fill="FFFFFF"/>
        </w:rPr>
        <w:t xml:space="preserve">   </w:t>
      </w:r>
      <w:r>
        <w:t xml:space="preserve">Перейти по ссылке </w:t>
      </w:r>
      <w:hyperlink r:id="rId7" w:history="1">
        <w:r>
          <w:rPr>
            <w:rStyle w:val="a3"/>
          </w:rPr>
          <w:t>https://russiaregions.ru/poleznoe-o-karelii/zhivotnye-karelii/zhivotnye-krasnoj-knigi-karelii-opisanie-i-fotografii</w:t>
        </w:r>
      </w:hyperlink>
    </w:p>
    <w:p w:rsidR="001D05FD" w:rsidRDefault="00E15279" w:rsidP="00A813E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23 вида</w:t>
      </w:r>
      <w:r w:rsidR="00A813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3E0">
        <w:rPr>
          <w:rFonts w:ascii="Times New Roman" w:hAnsi="Times New Roman" w:cs="Times New Roman"/>
          <w:sz w:val="24"/>
          <w:szCs w:val="24"/>
        </w:rPr>
        <w:t>о</w:t>
      </w:r>
      <w:r w:rsidR="001D05FD" w:rsidRPr="00A813E0">
        <w:rPr>
          <w:rFonts w:ascii="Times New Roman" w:hAnsi="Times New Roman" w:cs="Times New Roman"/>
          <w:sz w:val="24"/>
          <w:szCs w:val="24"/>
        </w:rPr>
        <w:t>быкновенный еж, крошечная бурозубка,</w:t>
      </w:r>
      <w:r w:rsidR="00A81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E0" w:rsidRPr="00A813E0">
        <w:rPr>
          <w:rFonts w:ascii="Times New Roman" w:hAnsi="Times New Roman" w:cs="Times New Roman"/>
          <w:sz w:val="24"/>
          <w:szCs w:val="24"/>
        </w:rPr>
        <w:t>равнозубая</w:t>
      </w:r>
      <w:proofErr w:type="spellEnd"/>
      <w:r w:rsidR="00A813E0">
        <w:rPr>
          <w:rFonts w:ascii="Times New Roman" w:hAnsi="Times New Roman" w:cs="Times New Roman"/>
          <w:sz w:val="24"/>
          <w:szCs w:val="24"/>
        </w:rPr>
        <w:t xml:space="preserve"> бурозубка, </w:t>
      </w:r>
      <w:r w:rsidR="00A813E0" w:rsidRPr="00A813E0">
        <w:rPr>
          <w:rFonts w:ascii="Times New Roman" w:hAnsi="Times New Roman" w:cs="Times New Roman"/>
          <w:sz w:val="24"/>
          <w:szCs w:val="24"/>
        </w:rPr>
        <w:t xml:space="preserve"> </w:t>
      </w:r>
      <w:r w:rsidR="001D05FD" w:rsidRPr="00A813E0">
        <w:rPr>
          <w:rFonts w:ascii="Times New Roman" w:hAnsi="Times New Roman" w:cs="Times New Roman"/>
          <w:sz w:val="24"/>
          <w:szCs w:val="24"/>
        </w:rPr>
        <w:t xml:space="preserve"> прудо</w:t>
      </w:r>
      <w:r w:rsidR="00541AB5">
        <w:rPr>
          <w:rFonts w:ascii="Times New Roman" w:hAnsi="Times New Roman" w:cs="Times New Roman"/>
          <w:sz w:val="24"/>
          <w:szCs w:val="24"/>
        </w:rPr>
        <w:t>вая ночница, усатая ночница</w:t>
      </w:r>
      <w:r w:rsidR="001D05FD" w:rsidRPr="00A813E0">
        <w:rPr>
          <w:rFonts w:ascii="Times New Roman" w:hAnsi="Times New Roman" w:cs="Times New Roman"/>
          <w:sz w:val="24"/>
          <w:szCs w:val="24"/>
        </w:rPr>
        <w:t xml:space="preserve">, водяная ночница, бурый ушан, обыкновенная летяга, мышь – малютка, желтогорлая мышь, полевая мышь, черная крыса, лесной </w:t>
      </w:r>
      <w:r w:rsidR="00541AB5">
        <w:rPr>
          <w:rFonts w:ascii="Times New Roman" w:hAnsi="Times New Roman" w:cs="Times New Roman"/>
          <w:sz w:val="24"/>
          <w:szCs w:val="24"/>
        </w:rPr>
        <w:t>лемминг</w:t>
      </w:r>
      <w:r w:rsidR="001D05FD" w:rsidRPr="00A813E0">
        <w:rPr>
          <w:rFonts w:ascii="Times New Roman" w:hAnsi="Times New Roman" w:cs="Times New Roman"/>
          <w:sz w:val="24"/>
          <w:szCs w:val="24"/>
        </w:rPr>
        <w:t xml:space="preserve">, садовая соня, заяц – русак, европейская </w:t>
      </w:r>
      <w:r w:rsidR="00541AB5">
        <w:rPr>
          <w:rFonts w:ascii="Times New Roman" w:hAnsi="Times New Roman" w:cs="Times New Roman"/>
          <w:sz w:val="24"/>
          <w:szCs w:val="24"/>
        </w:rPr>
        <w:t>норка, росомаха, выдра</w:t>
      </w:r>
      <w:r w:rsidR="001D05FD" w:rsidRPr="00A813E0">
        <w:rPr>
          <w:rFonts w:ascii="Times New Roman" w:hAnsi="Times New Roman" w:cs="Times New Roman"/>
          <w:sz w:val="24"/>
          <w:szCs w:val="24"/>
        </w:rPr>
        <w:t xml:space="preserve">, ласка, ладожская нерпа, европейская </w:t>
      </w:r>
      <w:r w:rsidR="00A21DFE">
        <w:rPr>
          <w:rFonts w:ascii="Times New Roman" w:hAnsi="Times New Roman" w:cs="Times New Roman"/>
          <w:sz w:val="24"/>
          <w:szCs w:val="24"/>
        </w:rPr>
        <w:t>косуля</w:t>
      </w:r>
      <w:r w:rsidR="001D05FD" w:rsidRPr="00A813E0">
        <w:rPr>
          <w:rFonts w:ascii="Times New Roman" w:hAnsi="Times New Roman" w:cs="Times New Roman"/>
          <w:sz w:val="24"/>
          <w:szCs w:val="24"/>
        </w:rPr>
        <w:t>, северный олень, морская свинья</w:t>
      </w:r>
      <w:proofErr w:type="gramEnd"/>
    </w:p>
    <w:p w:rsidR="00A21DFE" w:rsidRPr="00A813E0" w:rsidRDefault="00A21DFE" w:rsidP="00A813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21DFE" w:rsidRPr="00A813E0" w:rsidSect="004E2A1D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1D"/>
    <w:rsid w:val="001D05FD"/>
    <w:rsid w:val="00491652"/>
    <w:rsid w:val="004E2A1D"/>
    <w:rsid w:val="00541AB5"/>
    <w:rsid w:val="008066DD"/>
    <w:rsid w:val="009D310D"/>
    <w:rsid w:val="009D41AA"/>
    <w:rsid w:val="00A21DFE"/>
    <w:rsid w:val="00A813E0"/>
    <w:rsid w:val="00CB7DE2"/>
    <w:rsid w:val="00E1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siaregions.ru/poleznoe-o-karelii/zhivotnye-karelii/zhivotnye-krasnoj-knigi-karelii-opisanie-i-fotografi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uliyabusel@mail.ru" TargetMode="External"/><Relationship Id="rId5" Type="http://schemas.openxmlformats.org/officeDocument/2006/relationships/hyperlink" Target="mailto:elis-ch-37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2020-05-18T12:28:00Z</dcterms:created>
  <dcterms:modified xsi:type="dcterms:W3CDTF">2020-05-18T16:39:00Z</dcterms:modified>
</cp:coreProperties>
</file>