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0C" w:rsidRPr="00B2220C" w:rsidRDefault="00B2220C" w:rsidP="00B2220C">
      <w:pPr>
        <w:spacing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B2220C" w:rsidRPr="00B2220C" w:rsidRDefault="00B2220C" w:rsidP="00B2220C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мая </w:t>
      </w:r>
      <w:r w:rsidRPr="00B2220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B2220C" w:rsidRPr="00B2220C" w:rsidRDefault="00B2220C" w:rsidP="00B2220C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7</w:t>
      </w:r>
    </w:p>
    <w:p w:rsidR="00B2220C" w:rsidRPr="00B2220C" w:rsidRDefault="00B2220C" w:rsidP="00B2220C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bookmarkStart w:id="0" w:name="_GoBack"/>
      <w:bookmarkEnd w:id="0"/>
    </w:p>
    <w:p w:rsidR="00B2220C" w:rsidRPr="00B2220C" w:rsidRDefault="00B2220C" w:rsidP="00B2220C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B2220C" w:rsidRPr="00B2220C" w:rsidRDefault="00B2220C" w:rsidP="00B2220C">
      <w:pPr>
        <w:spacing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 w:rsidRPr="00B222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B2220C">
        <w:rPr>
          <w:rFonts w:ascii="Calibri" w:eastAsia="Calibri" w:hAnsi="Calibri" w:cs="Times New Roman"/>
        </w:rPr>
        <w:t xml:space="preserve"> </w:t>
      </w:r>
      <w:hyperlink r:id="rId5" w:history="1">
        <w:r w:rsidRPr="00B222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DC3E18" w:rsidRDefault="00B2220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ТЕМА УРОКА: </w:t>
      </w:r>
      <w:r w:rsidRPr="00B2220C">
        <w:rPr>
          <w:rStyle w:val="a3"/>
          <w:rFonts w:ascii="Times New Roman" w:hAnsi="Times New Roman" w:cs="Times New Roman"/>
          <w:color w:val="000000"/>
          <w:sz w:val="24"/>
          <w:szCs w:val="24"/>
        </w:rPr>
        <w:t>ЗЕМЛЯ РОДНАЯ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B2220C">
        <w:rPr>
          <w:rStyle w:val="a3"/>
          <w:rFonts w:ascii="Times New Roman" w:hAnsi="Times New Roman" w:cs="Times New Roman"/>
          <w:color w:val="000000"/>
          <w:sz w:val="24"/>
          <w:szCs w:val="24"/>
        </w:rPr>
        <w:t>Д.С.Лихачёв</w:t>
      </w:r>
      <w:proofErr w:type="spellEnd"/>
      <w:r w:rsidRPr="00B2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2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2220C">
        <w:rPr>
          <w:rStyle w:val="a3"/>
          <w:rFonts w:ascii="Times New Roman" w:hAnsi="Times New Roman" w:cs="Times New Roman"/>
          <w:color w:val="000000"/>
          <w:sz w:val="24"/>
          <w:szCs w:val="24"/>
        </w:rPr>
        <w:t>Глава из книги</w:t>
      </w:r>
      <w:r w:rsidRPr="00B2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2220C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МОЛОДОСТЬ — ЭТО ВСЯ </w:t>
      </w:r>
      <w:proofErr w:type="gramStart"/>
      <w:r w:rsidRPr="00B2220C">
        <w:rPr>
          <w:rStyle w:val="a3"/>
          <w:rFonts w:ascii="Times New Roman" w:hAnsi="Times New Roman" w:cs="Times New Roman"/>
          <w:color w:val="000000"/>
          <w:sz w:val="24"/>
          <w:szCs w:val="24"/>
        </w:rPr>
        <w:t>ЖИЗНЬ</w:t>
      </w:r>
      <w:proofErr w:type="gramEnd"/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Когда я учился в школе, мне казалось — вот вырасту и все будет иным. Я буду жить среди каких-то иных людей, в иной обстановке, и все вообще будет иначе. Будет другое окружение, будет какой-то иной, «взрослый» мир, который не будет иметь ничего общего с моим школьным миром. А в действительности оказалось иначе. Вместе со мной вступили в этот «взрослый» мир и мои товарищи по школе, а потом и по Университету. Окружение менялось, но ведь оно менялось и в школе, </w:t>
      </w:r>
      <w:proofErr w:type="gramStart"/>
      <w:r w:rsidRPr="00B2220C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B2220C">
        <w:rPr>
          <w:rFonts w:ascii="Times New Roman" w:hAnsi="Times New Roman" w:cs="Times New Roman"/>
          <w:color w:val="000000"/>
          <w:sz w:val="24"/>
          <w:szCs w:val="24"/>
        </w:rPr>
        <w:t xml:space="preserve"> в сущности оставалось тем же. Репутация моя как товарища, человека, работника оставалась со мной, перешла в тот иной мир, о котором мне мечталось с детства, и если менялась, то вовсе не начиналась заново.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  <w:t>Я помню, что и у моей матери самыми лучшими подругами до конца ее долгой жизни оставались ее школьные подруги, а когда они отходили «в иной мир», замены им не было. То же и у моего отца — его друзья были друзьями молодости. Во взрослом состоянии приобрести друзей оказывалось трудно. Именно в молодости формируется характер человека, формируется и круг его наилучших друзей — самых близких, самых нужных.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  <w:t>В молодости формируется не только человек — формируется вся его жизнь, все его окружение. Если он правильно выберет себе друзей, ему будет легче жить, легче переносить горе и легче переносить радость. Радость ведь также надо «перенести», чтобы она была самой радостной, самой долгой и прочной, чтобы она не испортила человека и дала настоящее душевное богатство, сделала человека еще более щедрым. Радость, не разделенная с задушевными друзьями, — не радость.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  <w:t>Храните молодость до глубокой старости. Храните молодость в своих старых, но приобретенных в молодости друзьях. Храните молодость в своих навыках, привычках, в своей молодой «открытости к людям», непосредственности. Храните ее во всем и не думайте, что взрослым вы станете «совсем, совсем иным» и будете жить в другом мире.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  <w:t>И помните поговорку: «Береги честь смолоду». Уйти совсем от своей репутации, созданной в свои школьные годы, нельзя, а изменить ее можно, но очень трудно.</w:t>
      </w:r>
    </w:p>
    <w:p w:rsidR="00B2220C" w:rsidRDefault="00B2220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22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ВОПРОСЫ К </w:t>
      </w:r>
      <w:proofErr w:type="gramStart"/>
      <w:r w:rsidRPr="00B2220C">
        <w:rPr>
          <w:rFonts w:ascii="Times New Roman" w:hAnsi="Times New Roman" w:cs="Times New Roman"/>
          <w:b/>
          <w:color w:val="000000"/>
          <w:sz w:val="24"/>
          <w:szCs w:val="24"/>
        </w:rPr>
        <w:t>ПРОЧИТАННОМУ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2220C" w:rsidRPr="00B2220C" w:rsidRDefault="00B2220C" w:rsidP="00B22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20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t xml:space="preserve">Почему молодость — это важный этап в жизни </w:t>
      </w:r>
      <w:proofErr w:type="gramStart"/>
      <w:r w:rsidRPr="00B2220C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proofErr w:type="gramEnd"/>
      <w:r w:rsidRPr="00B2220C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B2220C">
        <w:rPr>
          <w:rFonts w:ascii="Times New Roman" w:hAnsi="Times New Roman" w:cs="Times New Roman"/>
          <w:color w:val="000000"/>
          <w:sz w:val="24"/>
          <w:szCs w:val="24"/>
        </w:rPr>
        <w:t>каких</w:t>
      </w:r>
      <w:proofErr w:type="gramEnd"/>
      <w:r w:rsidRPr="00B2220C">
        <w:rPr>
          <w:rFonts w:ascii="Times New Roman" w:hAnsi="Times New Roman" w:cs="Times New Roman"/>
          <w:color w:val="000000"/>
          <w:sz w:val="24"/>
          <w:szCs w:val="24"/>
        </w:rPr>
        <w:t xml:space="preserve"> ошибок писатель предостерегает молодёжь?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t>Почему, по мнению писателя, радость тоже может испортить человека?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2220C">
        <w:rPr>
          <w:rFonts w:ascii="Times New Roman" w:hAnsi="Times New Roman" w:cs="Times New Roman"/>
          <w:color w:val="000000"/>
          <w:sz w:val="24"/>
          <w:szCs w:val="24"/>
        </w:rPr>
        <w:t>Какие выражения из главы вы включили бы в словарь афоризмов?</w:t>
      </w:r>
    </w:p>
    <w:sectPr w:rsidR="00B2220C" w:rsidRPr="00B2220C" w:rsidSect="00B22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0C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2220C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20C"/>
    <w:rPr>
      <w:b/>
      <w:bCs/>
    </w:rPr>
  </w:style>
  <w:style w:type="character" w:styleId="a4">
    <w:name w:val="Hyperlink"/>
    <w:basedOn w:val="a0"/>
    <w:uiPriority w:val="99"/>
    <w:semiHidden/>
    <w:unhideWhenUsed/>
    <w:rsid w:val="00B222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20C"/>
    <w:rPr>
      <w:b/>
      <w:bCs/>
    </w:rPr>
  </w:style>
  <w:style w:type="character" w:styleId="a4">
    <w:name w:val="Hyperlink"/>
    <w:basedOn w:val="a0"/>
    <w:uiPriority w:val="99"/>
    <w:semiHidden/>
    <w:unhideWhenUsed/>
    <w:rsid w:val="00B22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2020-05-17T10:16:00Z</dcterms:created>
  <dcterms:modified xsi:type="dcterms:W3CDTF">2020-05-17T10:23:00Z</dcterms:modified>
</cp:coreProperties>
</file>