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3F4971" w:rsidRPr="007E596A" w:rsidRDefault="00122172" w:rsidP="007E596A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tbl>
      <w:tblPr>
        <w:tblStyle w:val="a4"/>
        <w:tblW w:w="10469" w:type="dxa"/>
        <w:tblLook w:val="04A0" w:firstRow="1" w:lastRow="0" w:firstColumn="1" w:lastColumn="0" w:noHBand="0" w:noVBand="1"/>
      </w:tblPr>
      <w:tblGrid>
        <w:gridCol w:w="4763"/>
        <w:gridCol w:w="5706"/>
      </w:tblGrid>
      <w:tr w:rsidR="00D656C2" w:rsidTr="00F64288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06" w:type="dxa"/>
          </w:tcPr>
          <w:p w:rsidR="00D656C2" w:rsidRPr="009C47DF" w:rsidRDefault="00F6428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F64288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6" w:type="dxa"/>
          </w:tcPr>
          <w:p w:rsidR="00D656C2" w:rsidRPr="00A12DA4" w:rsidRDefault="00F64288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F64288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64288">
        <w:trPr>
          <w:trHeight w:val="288"/>
        </w:trPr>
        <w:tc>
          <w:tcPr>
            <w:tcW w:w="4763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06" w:type="dxa"/>
          </w:tcPr>
          <w:p w:rsidR="00D656C2" w:rsidRPr="00BB2306" w:rsidRDefault="00F64288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64288">
        <w:trPr>
          <w:trHeight w:val="319"/>
        </w:trPr>
        <w:tc>
          <w:tcPr>
            <w:tcW w:w="4763" w:type="dxa"/>
            <w:vAlign w:val="center"/>
          </w:tcPr>
          <w:p w:rsidR="00D656C2" w:rsidRPr="00E8627E" w:rsidRDefault="00D656C2" w:rsidP="00F6428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06" w:type="dxa"/>
          </w:tcPr>
          <w:p w:rsidR="00D656C2" w:rsidRPr="008D280C" w:rsidRDefault="007E596A" w:rsidP="00F64288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64288">
        <w:trPr>
          <w:trHeight w:val="288"/>
        </w:trPr>
        <w:tc>
          <w:tcPr>
            <w:tcW w:w="4763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06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64288">
        <w:trPr>
          <w:trHeight w:val="288"/>
        </w:trPr>
        <w:tc>
          <w:tcPr>
            <w:tcW w:w="4763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06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F64288">
        <w:trPr>
          <w:trHeight w:val="273"/>
        </w:trPr>
        <w:tc>
          <w:tcPr>
            <w:tcW w:w="4763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06" w:type="dxa"/>
          </w:tcPr>
          <w:p w:rsidR="00D656C2" w:rsidRPr="00A12DA4" w:rsidRDefault="009244B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Сложное предложение.</w:t>
            </w:r>
          </w:p>
        </w:tc>
      </w:tr>
    </w:tbl>
    <w:p w:rsidR="00D656C2" w:rsidRDefault="00D656C2"/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b/>
          <w:bCs/>
          <w:color w:val="000000"/>
        </w:rPr>
        <w:t xml:space="preserve">1.  Вспомните правила написания </w:t>
      </w:r>
      <w:r w:rsidRPr="00FC294C">
        <w:rPr>
          <w:rFonts w:eastAsia="Times New Roman"/>
          <w:color w:val="000000"/>
        </w:rPr>
        <w:t>слов с орфограммой </w:t>
      </w:r>
      <w:r w:rsidRPr="00FC294C">
        <w:rPr>
          <w:rFonts w:eastAsia="Times New Roman"/>
          <w:b/>
          <w:bCs/>
          <w:i/>
          <w:iCs/>
          <w:color w:val="000000"/>
        </w:rPr>
        <w:t>о – ё</w:t>
      </w:r>
      <w:r w:rsidRPr="00FC294C">
        <w:rPr>
          <w:rFonts w:eastAsia="Times New Roman"/>
          <w:color w:val="000000"/>
        </w:rPr>
        <w:t> после шипящих.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proofErr w:type="spellStart"/>
      <w:proofErr w:type="gramStart"/>
      <w:r w:rsidRPr="00FC294C">
        <w:rPr>
          <w:rFonts w:eastAsia="Times New Roman"/>
          <w:i/>
          <w:iCs/>
          <w:color w:val="000000"/>
        </w:rPr>
        <w:t>Капюш</w:t>
      </w:r>
      <w:proofErr w:type="spellEnd"/>
      <w:r w:rsidR="007E596A">
        <w:rPr>
          <w:rFonts w:eastAsia="Times New Roman"/>
          <w:b/>
          <w:bCs/>
          <w:i/>
          <w:iCs/>
          <w:color w:val="000000"/>
        </w:rPr>
        <w:t>..</w:t>
      </w:r>
      <w:proofErr w:type="gramEnd"/>
      <w:r w:rsidR="007E596A">
        <w:rPr>
          <w:rFonts w:eastAsia="Times New Roman"/>
          <w:i/>
          <w:iCs/>
          <w:color w:val="000000"/>
        </w:rPr>
        <w:t xml:space="preserve">н, </w:t>
      </w:r>
      <w:proofErr w:type="spellStart"/>
      <w:r w:rsidR="007E596A">
        <w:rPr>
          <w:rFonts w:eastAsia="Times New Roman"/>
          <w:i/>
          <w:iCs/>
          <w:color w:val="000000"/>
        </w:rPr>
        <w:t>медвеж</w:t>
      </w:r>
      <w:proofErr w:type="spellEnd"/>
      <w:r w:rsidR="007E596A">
        <w:rPr>
          <w:rFonts w:eastAsia="Times New Roman"/>
          <w:i/>
          <w:iCs/>
          <w:color w:val="000000"/>
        </w:rPr>
        <w:t xml:space="preserve">..нок, </w:t>
      </w:r>
      <w:proofErr w:type="spellStart"/>
      <w:r w:rsidR="007E596A">
        <w:rPr>
          <w:rFonts w:eastAsia="Times New Roman"/>
          <w:i/>
          <w:iCs/>
          <w:color w:val="000000"/>
        </w:rPr>
        <w:t>пч</w:t>
      </w:r>
      <w:proofErr w:type="spellEnd"/>
      <w:r w:rsidR="007E596A">
        <w:rPr>
          <w:rFonts w:eastAsia="Times New Roman"/>
          <w:i/>
          <w:iCs/>
          <w:color w:val="000000"/>
        </w:rPr>
        <w:t>..</w:t>
      </w:r>
      <w:proofErr w:type="spellStart"/>
      <w:r w:rsidR="007E596A">
        <w:rPr>
          <w:rFonts w:eastAsia="Times New Roman"/>
          <w:i/>
          <w:iCs/>
          <w:color w:val="000000"/>
        </w:rPr>
        <w:t>лка</w:t>
      </w:r>
      <w:proofErr w:type="spellEnd"/>
      <w:r w:rsidR="007E596A">
        <w:rPr>
          <w:rFonts w:eastAsia="Times New Roman"/>
          <w:i/>
          <w:iCs/>
          <w:color w:val="000000"/>
        </w:rPr>
        <w:t xml:space="preserve">, </w:t>
      </w:r>
      <w:proofErr w:type="spellStart"/>
      <w:r w:rsidR="007E596A">
        <w:rPr>
          <w:rFonts w:eastAsia="Times New Roman"/>
          <w:i/>
          <w:iCs/>
          <w:color w:val="000000"/>
        </w:rPr>
        <w:t>скворч</w:t>
      </w:r>
      <w:proofErr w:type="spellEnd"/>
      <w:r w:rsidR="007E596A">
        <w:rPr>
          <w:rFonts w:eastAsia="Times New Roman"/>
          <w:i/>
          <w:iCs/>
          <w:color w:val="000000"/>
        </w:rPr>
        <w:t>..нок, ч..</w:t>
      </w:r>
      <w:proofErr w:type="spellStart"/>
      <w:r w:rsidR="007E596A">
        <w:rPr>
          <w:rFonts w:eastAsia="Times New Roman"/>
          <w:i/>
          <w:iCs/>
          <w:color w:val="000000"/>
        </w:rPr>
        <w:t>порный</w:t>
      </w:r>
      <w:proofErr w:type="spellEnd"/>
      <w:r w:rsidR="007E596A">
        <w:rPr>
          <w:rFonts w:eastAsia="Times New Roman"/>
          <w:i/>
          <w:iCs/>
          <w:color w:val="000000"/>
        </w:rPr>
        <w:t xml:space="preserve">, </w:t>
      </w:r>
      <w:proofErr w:type="spellStart"/>
      <w:r w:rsidR="007E596A">
        <w:rPr>
          <w:rFonts w:eastAsia="Times New Roman"/>
          <w:i/>
          <w:iCs/>
          <w:color w:val="000000"/>
        </w:rPr>
        <w:t>врач..м</w:t>
      </w:r>
      <w:proofErr w:type="spellEnd"/>
      <w:r w:rsidR="007E596A">
        <w:rPr>
          <w:rFonts w:eastAsia="Times New Roman"/>
          <w:i/>
          <w:iCs/>
          <w:color w:val="000000"/>
        </w:rPr>
        <w:t xml:space="preserve">, </w:t>
      </w:r>
      <w:proofErr w:type="spellStart"/>
      <w:r w:rsidR="007E596A">
        <w:rPr>
          <w:rFonts w:eastAsia="Times New Roman"/>
          <w:i/>
          <w:iCs/>
          <w:color w:val="000000"/>
        </w:rPr>
        <w:t>ноч</w:t>
      </w:r>
      <w:proofErr w:type="spellEnd"/>
      <w:r w:rsidR="007E596A">
        <w:rPr>
          <w:rFonts w:eastAsia="Times New Roman"/>
          <w:i/>
          <w:iCs/>
          <w:color w:val="000000"/>
        </w:rPr>
        <w:t>..</w:t>
      </w:r>
      <w:proofErr w:type="spellStart"/>
      <w:r w:rsidR="007E596A">
        <w:rPr>
          <w:rFonts w:eastAsia="Times New Roman"/>
          <w:i/>
          <w:iCs/>
          <w:color w:val="000000"/>
        </w:rPr>
        <w:t>вка</w:t>
      </w:r>
      <w:proofErr w:type="spellEnd"/>
      <w:r w:rsidR="007E596A">
        <w:rPr>
          <w:rFonts w:eastAsia="Times New Roman"/>
          <w:i/>
          <w:iCs/>
          <w:color w:val="000000"/>
        </w:rPr>
        <w:t xml:space="preserve">, </w:t>
      </w:r>
      <w:proofErr w:type="spellStart"/>
      <w:r w:rsidR="007E596A">
        <w:rPr>
          <w:rFonts w:eastAsia="Times New Roman"/>
          <w:i/>
          <w:iCs/>
          <w:color w:val="000000"/>
        </w:rPr>
        <w:t>обнаж</w:t>
      </w:r>
      <w:proofErr w:type="spellEnd"/>
      <w:r w:rsidR="007E596A">
        <w:rPr>
          <w:rFonts w:eastAsia="Times New Roman"/>
          <w:i/>
          <w:iCs/>
          <w:color w:val="000000"/>
        </w:rPr>
        <w:t>..</w:t>
      </w:r>
      <w:proofErr w:type="spellStart"/>
      <w:r w:rsidR="007E596A">
        <w:rPr>
          <w:rFonts w:eastAsia="Times New Roman"/>
          <w:i/>
          <w:iCs/>
          <w:color w:val="000000"/>
        </w:rPr>
        <w:t>нный</w:t>
      </w:r>
      <w:proofErr w:type="spellEnd"/>
      <w:r w:rsidR="007E596A">
        <w:rPr>
          <w:rFonts w:eastAsia="Times New Roman"/>
          <w:i/>
          <w:iCs/>
          <w:color w:val="000000"/>
        </w:rPr>
        <w:t xml:space="preserve">, </w:t>
      </w:r>
      <w:proofErr w:type="spellStart"/>
      <w:r w:rsidR="007E596A">
        <w:rPr>
          <w:rFonts w:eastAsia="Times New Roman"/>
          <w:i/>
          <w:iCs/>
          <w:color w:val="000000"/>
        </w:rPr>
        <w:t>ш..</w:t>
      </w:r>
      <w:r w:rsidRPr="00FC294C">
        <w:rPr>
          <w:rFonts w:eastAsia="Times New Roman"/>
          <w:i/>
          <w:iCs/>
          <w:color w:val="000000"/>
        </w:rPr>
        <w:t>пот</w:t>
      </w:r>
      <w:proofErr w:type="spellEnd"/>
      <w:r w:rsidRPr="00FC294C">
        <w:rPr>
          <w:rFonts w:eastAsia="Times New Roman"/>
          <w:i/>
          <w:iCs/>
          <w:color w:val="000000"/>
        </w:rPr>
        <w:t>, ре-маж</w:t>
      </w:r>
      <w:r w:rsidR="007E596A">
        <w:rPr>
          <w:rFonts w:eastAsia="Times New Roman"/>
          <w:b/>
          <w:bCs/>
          <w:i/>
          <w:iCs/>
          <w:color w:val="000000"/>
        </w:rPr>
        <w:t>..</w:t>
      </w:r>
      <w:bookmarkStart w:id="0" w:name="_GoBack"/>
      <w:bookmarkEnd w:id="0"/>
      <w:r w:rsidRPr="00FC294C">
        <w:rPr>
          <w:rFonts w:eastAsia="Times New Roman"/>
          <w:i/>
          <w:iCs/>
          <w:color w:val="000000"/>
        </w:rPr>
        <w:t>р</w:t>
      </w:r>
      <w:r w:rsidRPr="00FC294C">
        <w:rPr>
          <w:rFonts w:eastAsia="Times New Roman"/>
          <w:color w:val="000000"/>
        </w:rPr>
        <w:t>.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b/>
          <w:color w:val="000000"/>
        </w:rPr>
        <w:t>2.</w:t>
      </w:r>
      <w:r>
        <w:rPr>
          <w:rFonts w:eastAsia="Times New Roman"/>
          <w:color w:val="000000"/>
        </w:rPr>
        <w:t xml:space="preserve"> А теперь </w:t>
      </w:r>
      <w:r w:rsidRPr="00FC294C">
        <w:rPr>
          <w:rFonts w:eastAsia="Times New Roman"/>
          <w:color w:val="000000"/>
        </w:rPr>
        <w:t>вам предстоит доказать, что вы умеете на практике применять теоретические знания, полученные в процессе изучения темы «Сложное предложение».</w:t>
      </w:r>
    </w:p>
    <w:p w:rsidR="00FC294C" w:rsidRPr="00FC294C" w:rsidRDefault="00FC294C" w:rsidP="00FC294C">
      <w:pPr>
        <w:shd w:val="clear" w:color="auto" w:fill="FFFFFF"/>
        <w:jc w:val="center"/>
        <w:outlineLvl w:val="2"/>
        <w:rPr>
          <w:rFonts w:eastAsia="Times New Roman"/>
          <w:b/>
          <w:bCs/>
          <w:color w:val="000000"/>
        </w:rPr>
      </w:pPr>
      <w:r w:rsidRPr="00FC294C">
        <w:rPr>
          <w:rFonts w:eastAsia="Times New Roman"/>
          <w:b/>
          <w:bCs/>
          <w:color w:val="000000"/>
        </w:rPr>
        <w:t>Синтаксический разбор предложения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t>Объясните постановку знаков препинания и орфограммы.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i/>
          <w:iCs/>
          <w:color w:val="000000"/>
        </w:rPr>
        <w:t>Привлеч</w:t>
      </w:r>
      <w:r w:rsidRPr="00FC294C">
        <w:rPr>
          <w:rFonts w:eastAsia="Times New Roman"/>
          <w:b/>
          <w:bCs/>
          <w:i/>
          <w:iCs/>
          <w:color w:val="000000"/>
        </w:rPr>
        <w:t>енн</w:t>
      </w:r>
      <w:r w:rsidRPr="00FC294C">
        <w:rPr>
          <w:rFonts w:eastAsia="Times New Roman"/>
          <w:i/>
          <w:iCs/>
          <w:color w:val="000000"/>
        </w:rPr>
        <w:t>ые </w:t>
      </w:r>
      <w:r w:rsidRPr="00FC294C">
        <w:rPr>
          <w:rFonts w:eastAsia="Times New Roman"/>
          <w:color w:val="000000"/>
        </w:rPr>
        <w:t>(прич.)</w:t>
      </w:r>
      <w:r w:rsidRPr="00FC294C">
        <w:rPr>
          <w:rFonts w:eastAsia="Times New Roman"/>
          <w:i/>
          <w:iCs/>
          <w:color w:val="000000"/>
        </w:rPr>
        <w:t> сла</w:t>
      </w:r>
      <w:r w:rsidRPr="00FC294C">
        <w:rPr>
          <w:rFonts w:eastAsia="Times New Roman"/>
          <w:b/>
          <w:bCs/>
          <w:i/>
          <w:iCs/>
          <w:color w:val="000000"/>
        </w:rPr>
        <w:t>д</w:t>
      </w:r>
      <w:r w:rsidRPr="00FC294C">
        <w:rPr>
          <w:rFonts w:eastAsia="Times New Roman"/>
          <w:i/>
          <w:iCs/>
          <w:color w:val="000000"/>
        </w:rPr>
        <w:t>ким</w:t>
      </w:r>
      <w:r w:rsidRPr="00FC294C">
        <w:rPr>
          <w:rFonts w:eastAsia="Times New Roman"/>
          <w:color w:val="000000"/>
        </w:rPr>
        <w:t> (прил.) </w:t>
      </w:r>
      <w:r w:rsidRPr="00FC294C">
        <w:rPr>
          <w:rFonts w:eastAsia="Times New Roman"/>
          <w:i/>
          <w:iCs/>
          <w:color w:val="000000"/>
        </w:rPr>
        <w:t>зап</w:t>
      </w:r>
      <w:r w:rsidRPr="00FC294C">
        <w:rPr>
          <w:rFonts w:eastAsia="Times New Roman"/>
          <w:b/>
          <w:bCs/>
          <w:i/>
          <w:iCs/>
          <w:color w:val="000000"/>
        </w:rPr>
        <w:t>а</w:t>
      </w:r>
      <w:r w:rsidRPr="00FC294C">
        <w:rPr>
          <w:rFonts w:eastAsia="Times New Roman"/>
          <w:i/>
          <w:iCs/>
          <w:color w:val="000000"/>
        </w:rPr>
        <w:t>хом</w:t>
      </w:r>
      <w:r w:rsidRPr="00FC294C">
        <w:rPr>
          <w:rFonts w:eastAsia="Times New Roman"/>
          <w:color w:val="000000"/>
        </w:rPr>
        <w:t> (сущ.) </w:t>
      </w:r>
      <w:r w:rsidRPr="00FC294C">
        <w:rPr>
          <w:rFonts w:eastAsia="Times New Roman"/>
          <w:i/>
          <w:iCs/>
          <w:color w:val="000000"/>
        </w:rPr>
        <w:t>сада</w:t>
      </w:r>
      <w:r w:rsidRPr="00FC294C">
        <w:rPr>
          <w:rFonts w:eastAsia="Times New Roman"/>
          <w:color w:val="000000"/>
        </w:rPr>
        <w:t> (сущ.), </w:t>
      </w:r>
      <w:r w:rsidRPr="00FC294C">
        <w:rPr>
          <w:rFonts w:eastAsia="Times New Roman"/>
          <w:i/>
          <w:iCs/>
          <w:color w:val="000000"/>
        </w:rPr>
        <w:t>часто</w:t>
      </w:r>
      <w:r w:rsidRPr="00FC294C">
        <w:rPr>
          <w:rFonts w:eastAsia="Times New Roman"/>
          <w:color w:val="000000"/>
        </w:rPr>
        <w:t> (нареч.) </w:t>
      </w:r>
      <w:r w:rsidRPr="00FC294C">
        <w:rPr>
          <w:rFonts w:eastAsia="Times New Roman"/>
          <w:i/>
          <w:iCs/>
          <w:color w:val="000000"/>
          <w:u w:val="single"/>
        </w:rPr>
        <w:t>по</w:t>
      </w:r>
      <w:r w:rsidRPr="00FC294C">
        <w:rPr>
          <w:rFonts w:eastAsia="Times New Roman"/>
          <w:b/>
          <w:bCs/>
          <w:i/>
          <w:iCs/>
          <w:color w:val="000000"/>
          <w:u w:val="single"/>
        </w:rPr>
        <w:t>я</w:t>
      </w:r>
      <w:r w:rsidRPr="00FC294C">
        <w:rPr>
          <w:rFonts w:eastAsia="Times New Roman"/>
          <w:i/>
          <w:iCs/>
          <w:color w:val="000000"/>
          <w:u w:val="single"/>
        </w:rPr>
        <w:t>вляются</w:t>
      </w:r>
      <w:r w:rsidRPr="00FC294C">
        <w:rPr>
          <w:rFonts w:eastAsia="Times New Roman"/>
          <w:color w:val="000000"/>
        </w:rPr>
        <w:t> (глаг.) </w:t>
      </w:r>
      <w:r w:rsidRPr="00FC294C">
        <w:rPr>
          <w:rFonts w:eastAsia="Times New Roman"/>
          <w:i/>
          <w:iCs/>
          <w:color w:val="000000"/>
          <w:u w:val="single"/>
        </w:rPr>
        <w:t>пчелы</w:t>
      </w:r>
      <w:r w:rsidRPr="00FC294C">
        <w:rPr>
          <w:rFonts w:eastAsia="Times New Roman"/>
          <w:color w:val="000000"/>
        </w:rPr>
        <w:t> (сущ.); </w:t>
      </w:r>
      <w:r w:rsidRPr="00FC294C">
        <w:rPr>
          <w:rFonts w:eastAsia="Times New Roman"/>
          <w:i/>
          <w:iCs/>
          <w:color w:val="000000"/>
          <w:u w:val="single"/>
        </w:rPr>
        <w:t>г</w:t>
      </w:r>
      <w:r w:rsidRPr="00FC294C">
        <w:rPr>
          <w:rFonts w:eastAsia="Times New Roman"/>
          <w:b/>
          <w:bCs/>
          <w:i/>
          <w:iCs/>
          <w:color w:val="000000"/>
          <w:u w:val="single"/>
        </w:rPr>
        <w:t>а</w:t>
      </w:r>
      <w:r w:rsidRPr="00FC294C">
        <w:rPr>
          <w:rFonts w:eastAsia="Times New Roman"/>
          <w:i/>
          <w:iCs/>
          <w:color w:val="000000"/>
          <w:u w:val="single"/>
        </w:rPr>
        <w:t>лч</w:t>
      </w:r>
      <w:r w:rsidRPr="00FC294C">
        <w:rPr>
          <w:rFonts w:eastAsia="Times New Roman"/>
          <w:b/>
          <w:bCs/>
          <w:i/>
          <w:iCs/>
          <w:color w:val="000000"/>
          <w:u w:val="single"/>
        </w:rPr>
        <w:t>о</w:t>
      </w:r>
      <w:r w:rsidRPr="00FC294C">
        <w:rPr>
          <w:rFonts w:eastAsia="Times New Roman"/>
          <w:i/>
          <w:iCs/>
          <w:color w:val="000000"/>
          <w:u w:val="single"/>
        </w:rPr>
        <w:t>нок</w:t>
      </w:r>
      <w:r w:rsidRPr="00FC294C">
        <w:rPr>
          <w:rFonts w:eastAsia="Times New Roman"/>
          <w:i/>
          <w:iCs/>
          <w:color w:val="000000"/>
        </w:rPr>
        <w:t> </w:t>
      </w:r>
      <w:r w:rsidRPr="00FC294C">
        <w:rPr>
          <w:rFonts w:eastAsia="Times New Roman"/>
          <w:color w:val="000000"/>
        </w:rPr>
        <w:t>(сущ.)</w:t>
      </w:r>
      <w:r w:rsidRPr="00FC294C">
        <w:rPr>
          <w:rFonts w:eastAsia="Times New Roman"/>
          <w:i/>
          <w:iCs/>
          <w:color w:val="000000"/>
        </w:rPr>
        <w:t>, по</w:t>
      </w:r>
      <w:r w:rsidRPr="00FC294C">
        <w:rPr>
          <w:rFonts w:eastAsia="Times New Roman"/>
          <w:b/>
          <w:bCs/>
          <w:i/>
          <w:iCs/>
          <w:color w:val="000000"/>
        </w:rPr>
        <w:t>-</w:t>
      </w:r>
      <w:r w:rsidRPr="00FC294C">
        <w:rPr>
          <w:rFonts w:eastAsia="Times New Roman"/>
          <w:i/>
          <w:iCs/>
          <w:color w:val="000000"/>
        </w:rPr>
        <w:t>видимому вып</w:t>
      </w:r>
      <w:r w:rsidRPr="00FC294C">
        <w:rPr>
          <w:rFonts w:eastAsia="Times New Roman"/>
          <w:b/>
          <w:bCs/>
          <w:i/>
          <w:iCs/>
          <w:color w:val="000000"/>
        </w:rPr>
        <w:t>а</w:t>
      </w:r>
      <w:r w:rsidRPr="00FC294C">
        <w:rPr>
          <w:rFonts w:eastAsia="Times New Roman"/>
          <w:i/>
          <w:iCs/>
          <w:color w:val="000000"/>
        </w:rPr>
        <w:t>вший</w:t>
      </w:r>
      <w:r w:rsidRPr="00FC294C">
        <w:rPr>
          <w:rFonts w:eastAsia="Times New Roman"/>
          <w:color w:val="000000"/>
        </w:rPr>
        <w:t> (прич.) </w:t>
      </w:r>
      <w:r w:rsidRPr="00FC294C">
        <w:rPr>
          <w:rFonts w:eastAsia="Times New Roman"/>
          <w:i/>
          <w:iCs/>
          <w:color w:val="000000"/>
        </w:rPr>
        <w:t>из</w:t>
      </w:r>
      <w:r w:rsidRPr="00FC294C">
        <w:rPr>
          <w:rFonts w:eastAsia="Times New Roman"/>
          <w:color w:val="000000"/>
        </w:rPr>
        <w:t> (пред.) </w:t>
      </w:r>
      <w:r w:rsidRPr="00FC294C">
        <w:rPr>
          <w:rFonts w:eastAsia="Times New Roman"/>
          <w:i/>
          <w:iCs/>
          <w:color w:val="000000"/>
        </w:rPr>
        <w:t>гн</w:t>
      </w:r>
      <w:r w:rsidRPr="00FC294C">
        <w:rPr>
          <w:rFonts w:eastAsia="Times New Roman"/>
          <w:b/>
          <w:bCs/>
          <w:i/>
          <w:iCs/>
          <w:color w:val="000000"/>
        </w:rPr>
        <w:t>е</w:t>
      </w:r>
      <w:r w:rsidRPr="00FC294C">
        <w:rPr>
          <w:rFonts w:eastAsia="Times New Roman"/>
          <w:i/>
          <w:iCs/>
          <w:color w:val="000000"/>
        </w:rPr>
        <w:t>зда</w:t>
      </w:r>
      <w:r w:rsidRPr="00FC294C">
        <w:rPr>
          <w:rFonts w:eastAsia="Times New Roman"/>
          <w:color w:val="000000"/>
        </w:rPr>
        <w:t> (сущ.), </w:t>
      </w:r>
      <w:r w:rsidRPr="00FC294C">
        <w:rPr>
          <w:rFonts w:eastAsia="Times New Roman"/>
          <w:i/>
          <w:iCs/>
          <w:color w:val="000000"/>
          <w:u w:val="single"/>
        </w:rPr>
        <w:t>пыта</w:t>
      </w:r>
      <w:r w:rsidRPr="00FC294C">
        <w:rPr>
          <w:rFonts w:eastAsia="Times New Roman"/>
          <w:b/>
          <w:bCs/>
          <w:i/>
          <w:iCs/>
          <w:color w:val="000000"/>
          <w:u w:val="single"/>
        </w:rPr>
        <w:t>е</w:t>
      </w:r>
      <w:r w:rsidRPr="00FC294C">
        <w:rPr>
          <w:rFonts w:eastAsia="Times New Roman"/>
          <w:i/>
          <w:iCs/>
          <w:color w:val="000000"/>
          <w:u w:val="single"/>
        </w:rPr>
        <w:t>тся</w:t>
      </w:r>
      <w:r w:rsidRPr="00FC294C">
        <w:rPr>
          <w:rFonts w:eastAsia="Times New Roman"/>
          <w:i/>
          <w:iCs/>
          <w:color w:val="000000"/>
        </w:rPr>
        <w:t> </w:t>
      </w:r>
      <w:r w:rsidRPr="00FC294C">
        <w:rPr>
          <w:rFonts w:eastAsia="Times New Roman"/>
          <w:color w:val="000000"/>
        </w:rPr>
        <w:t>(глаг.) </w:t>
      </w:r>
      <w:r w:rsidRPr="00FC294C">
        <w:rPr>
          <w:rFonts w:eastAsia="Times New Roman"/>
          <w:i/>
          <w:iCs/>
          <w:color w:val="000000"/>
          <w:u w:val="single"/>
        </w:rPr>
        <w:t>взл</w:t>
      </w:r>
      <w:r w:rsidRPr="00FC294C">
        <w:rPr>
          <w:rFonts w:eastAsia="Times New Roman"/>
          <w:b/>
          <w:bCs/>
          <w:i/>
          <w:iCs/>
          <w:color w:val="000000"/>
          <w:u w:val="single"/>
        </w:rPr>
        <w:t>е</w:t>
      </w:r>
      <w:r w:rsidRPr="00FC294C">
        <w:rPr>
          <w:rFonts w:eastAsia="Times New Roman"/>
          <w:i/>
          <w:iCs/>
          <w:color w:val="000000"/>
          <w:u w:val="single"/>
        </w:rPr>
        <w:t>теть</w:t>
      </w:r>
      <w:r w:rsidRPr="00FC294C">
        <w:rPr>
          <w:rFonts w:eastAsia="Times New Roman"/>
          <w:color w:val="000000"/>
        </w:rPr>
        <w:t> (глаг.).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t>Общая характеристика. 1. Повествовательное. 2. Невосклицательное. 3. Предложение сложное бессоюзное, состоит из двух предложений, средство связи – интонация.</w:t>
      </w:r>
      <w:r w:rsidRPr="00FC294C">
        <w:rPr>
          <w:rFonts w:eastAsia="Times New Roman"/>
          <w:color w:val="000000"/>
        </w:rPr>
        <w:br/>
        <w:t>(Точку с запятой ставим потому, что перечисляются факты и обе части предложения осложнены обособленными определениями.)</w:t>
      </w:r>
      <w:r w:rsidRPr="00FC294C">
        <w:rPr>
          <w:rFonts w:eastAsia="Times New Roman"/>
          <w:color w:val="000000"/>
        </w:rPr>
        <w:br/>
        <w:t>1-е предложение: двусоставное, распространенное, полное, осложнено обособленным причастным оборотом с обстоятельственным значением (причины).</w:t>
      </w:r>
      <w:r w:rsidRPr="00FC294C">
        <w:rPr>
          <w:rFonts w:eastAsia="Times New Roman"/>
          <w:color w:val="000000"/>
        </w:rPr>
        <w:br/>
        <w:t>(Причастный оборот, стоящий перед определяемым словом, обособляется, если имеет обстоятельственное значение.)</w:t>
      </w:r>
      <w:r w:rsidRPr="00FC294C">
        <w:rPr>
          <w:rFonts w:eastAsia="Times New Roman"/>
          <w:color w:val="000000"/>
        </w:rPr>
        <w:br/>
        <w:t>2-е предложение: двусоставное, распространенное, полное, осложнено обособленным причастным оборотом, стоящим после определяемого слова.</w:t>
      </w:r>
      <w:r w:rsidRPr="00FC294C">
        <w:rPr>
          <w:rFonts w:eastAsia="Times New Roman"/>
          <w:color w:val="000000"/>
        </w:rPr>
        <w:br/>
        <w:t>(Вводное слово не обособляется, т.к. находится в начале обособленного оборота.)</w:t>
      </w:r>
    </w:p>
    <w:p w:rsidR="007E596A" w:rsidRDefault="007E596A" w:rsidP="00FC294C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FC294C" w:rsidRPr="00FC294C" w:rsidRDefault="007E596A" w:rsidP="00FC294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</w:t>
      </w:r>
      <w:r w:rsidR="00FC294C" w:rsidRPr="00FC294C">
        <w:rPr>
          <w:rFonts w:eastAsia="Times New Roman"/>
          <w:color w:val="000000"/>
        </w:rPr>
        <w:t>. Поверь: ничтожество есть благо в здешнем свете.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t xml:space="preserve"> </w:t>
      </w:r>
      <w:proofErr w:type="gramStart"/>
      <w:r w:rsidRPr="00FC294C">
        <w:rPr>
          <w:rFonts w:eastAsia="Times New Roman"/>
          <w:color w:val="000000"/>
        </w:rPr>
        <w:t>[ =</w:t>
      </w:r>
      <w:proofErr w:type="gramEnd"/>
      <w:r w:rsidRPr="00FC294C">
        <w:rPr>
          <w:rFonts w:eastAsia="Times New Roman"/>
          <w:color w:val="000000"/>
        </w:rPr>
        <w:t xml:space="preserve"> ]</w:t>
      </w:r>
      <w:r w:rsidRPr="00FC294C">
        <w:rPr>
          <w:rFonts w:eastAsia="Times New Roman"/>
          <w:color w:val="000000"/>
          <w:vertAlign w:val="superscript"/>
        </w:rPr>
        <w:t>1</w:t>
      </w:r>
      <w:r w:rsidRPr="00FC294C">
        <w:rPr>
          <w:rFonts w:eastAsia="Times New Roman"/>
          <w:color w:val="000000"/>
        </w:rPr>
        <w:t> : [ – = ]</w:t>
      </w:r>
      <w:r w:rsidRPr="00FC294C">
        <w:rPr>
          <w:rFonts w:eastAsia="Times New Roman"/>
          <w:color w:val="000000"/>
          <w:vertAlign w:val="superscript"/>
        </w:rPr>
        <w:t>2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t>Бессоюзное предложение, в котором 2-е предложение раскрывает смысл первого.</w:t>
      </w:r>
    </w:p>
    <w:p w:rsidR="007E596A" w:rsidRDefault="007E596A" w:rsidP="00FC294C">
      <w:pPr>
        <w:shd w:val="clear" w:color="auto" w:fill="FFFFFF"/>
        <w:rPr>
          <w:rFonts w:eastAsia="Times New Roman"/>
          <w:color w:val="000000"/>
        </w:rPr>
      </w:pPr>
    </w:p>
    <w:p w:rsidR="00FC294C" w:rsidRPr="00FC294C" w:rsidRDefault="007E596A" w:rsidP="00FC294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</w:t>
      </w:r>
      <w:r w:rsidR="00FC294C" w:rsidRPr="00FC294C">
        <w:rPr>
          <w:rFonts w:eastAsia="Times New Roman"/>
          <w:color w:val="000000"/>
        </w:rPr>
        <w:t>. Поцелуями прежде считал</w:t>
      </w:r>
      <w:r w:rsidR="00FC294C" w:rsidRPr="00FC294C">
        <w:rPr>
          <w:rFonts w:eastAsia="Times New Roman"/>
          <w:color w:val="000000"/>
        </w:rPr>
        <w:br/>
        <w:t>Я счастливую жизнь свою,</w:t>
      </w:r>
      <w:r w:rsidR="00FC294C" w:rsidRPr="00FC294C">
        <w:rPr>
          <w:rFonts w:eastAsia="Times New Roman"/>
          <w:color w:val="000000"/>
        </w:rPr>
        <w:br/>
        <w:t>Но теперь я от счастья устал,</w:t>
      </w:r>
      <w:r w:rsidR="00FC294C" w:rsidRPr="00FC294C">
        <w:rPr>
          <w:rFonts w:eastAsia="Times New Roman"/>
          <w:color w:val="000000"/>
        </w:rPr>
        <w:br/>
        <w:t>Но теперь никого не люблю.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t xml:space="preserve"> </w:t>
      </w:r>
      <w:proofErr w:type="gramStart"/>
      <w:r w:rsidRPr="00FC294C">
        <w:rPr>
          <w:rFonts w:eastAsia="Times New Roman"/>
          <w:color w:val="000000"/>
        </w:rPr>
        <w:t>[ =</w:t>
      </w:r>
      <w:proofErr w:type="gramEnd"/>
      <w:r w:rsidRPr="00FC294C">
        <w:rPr>
          <w:rFonts w:eastAsia="Times New Roman"/>
          <w:color w:val="000000"/>
        </w:rPr>
        <w:t xml:space="preserve"> – ]</w:t>
      </w:r>
      <w:r w:rsidRPr="00FC294C">
        <w:rPr>
          <w:rFonts w:eastAsia="Times New Roman"/>
          <w:color w:val="000000"/>
          <w:vertAlign w:val="superscript"/>
        </w:rPr>
        <w:t>1</w:t>
      </w:r>
      <w:r w:rsidRPr="00FC294C">
        <w:rPr>
          <w:rFonts w:eastAsia="Times New Roman"/>
          <w:color w:val="000000"/>
        </w:rPr>
        <w:t>, </w:t>
      </w:r>
      <w:r w:rsidRPr="00FC294C">
        <w:rPr>
          <w:rFonts w:eastAsia="Times New Roman"/>
          <w:i/>
          <w:iCs/>
          <w:color w:val="000000"/>
        </w:rPr>
        <w:t>но</w:t>
      </w:r>
      <w:r w:rsidRPr="00FC294C">
        <w:rPr>
          <w:rFonts w:eastAsia="Times New Roman"/>
          <w:color w:val="000000"/>
        </w:rPr>
        <w:t> [ – =, = ]</w:t>
      </w:r>
      <w:r w:rsidRPr="00FC294C">
        <w:rPr>
          <w:rFonts w:eastAsia="Times New Roman"/>
          <w:color w:val="000000"/>
          <w:vertAlign w:val="superscript"/>
        </w:rPr>
        <w:t>2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t xml:space="preserve">Сложносочиненное предложение, которое состоит из двух предложений. Средство связи – противительный </w:t>
      </w:r>
      <w:proofErr w:type="gramStart"/>
      <w:r w:rsidRPr="00FC294C">
        <w:rPr>
          <w:rFonts w:eastAsia="Times New Roman"/>
          <w:color w:val="000000"/>
        </w:rPr>
        <w:t>союз</w:t>
      </w:r>
      <w:proofErr w:type="gramEnd"/>
      <w:r w:rsidRPr="00FC294C">
        <w:rPr>
          <w:rFonts w:eastAsia="Times New Roman"/>
          <w:color w:val="000000"/>
        </w:rPr>
        <w:t> </w:t>
      </w:r>
      <w:r w:rsidRPr="00FC294C">
        <w:rPr>
          <w:rFonts w:eastAsia="Times New Roman"/>
          <w:i/>
          <w:iCs/>
          <w:color w:val="000000"/>
        </w:rPr>
        <w:t>но</w:t>
      </w:r>
      <w:r w:rsidRPr="00FC294C">
        <w:rPr>
          <w:rFonts w:eastAsia="Times New Roman"/>
          <w:color w:val="000000"/>
        </w:rPr>
        <w:t>.</w:t>
      </w:r>
    </w:p>
    <w:p w:rsidR="007E596A" w:rsidRDefault="007E596A" w:rsidP="00FC294C">
      <w:pPr>
        <w:shd w:val="clear" w:color="auto" w:fill="FFFFFF"/>
        <w:rPr>
          <w:rFonts w:eastAsia="Times New Roman"/>
          <w:color w:val="000000"/>
        </w:rPr>
      </w:pPr>
    </w:p>
    <w:p w:rsidR="00FC294C" w:rsidRPr="00FC294C" w:rsidRDefault="007E596A" w:rsidP="00FC294C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="00FC294C" w:rsidRPr="00FC294C">
        <w:rPr>
          <w:rFonts w:eastAsia="Times New Roman"/>
          <w:color w:val="000000"/>
        </w:rPr>
        <w:t>. Тогда напрасно вы прибегнете к злословью:</w:t>
      </w:r>
      <w:r w:rsidR="00FC294C" w:rsidRPr="00FC294C">
        <w:rPr>
          <w:rFonts w:eastAsia="Times New Roman"/>
          <w:color w:val="000000"/>
        </w:rPr>
        <w:br/>
        <w:t>Оно вам не поможет вновь,</w:t>
      </w:r>
      <w:r w:rsidR="00FC294C" w:rsidRPr="00FC294C">
        <w:rPr>
          <w:rFonts w:eastAsia="Times New Roman"/>
          <w:color w:val="000000"/>
        </w:rPr>
        <w:br/>
        <w:t>И вы не смоете всей вашей черной кровью</w:t>
      </w:r>
      <w:r w:rsidR="00FC294C" w:rsidRPr="00FC294C">
        <w:rPr>
          <w:rFonts w:eastAsia="Times New Roman"/>
          <w:color w:val="000000"/>
        </w:rPr>
        <w:br/>
        <w:t>Поэта праведную кровь.</w:t>
      </w:r>
    </w:p>
    <w:p w:rsidR="00FC294C" w:rsidRPr="00FC294C" w:rsidRDefault="007E596A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t xml:space="preserve"> </w:t>
      </w:r>
      <w:proofErr w:type="gramStart"/>
      <w:r w:rsidR="00FC294C" w:rsidRPr="00FC294C">
        <w:rPr>
          <w:rFonts w:eastAsia="Times New Roman"/>
          <w:color w:val="000000"/>
        </w:rPr>
        <w:t>[ –</w:t>
      </w:r>
      <w:proofErr w:type="gramEnd"/>
      <w:r w:rsidR="00FC294C" w:rsidRPr="00FC294C">
        <w:rPr>
          <w:rFonts w:eastAsia="Times New Roman"/>
          <w:color w:val="000000"/>
        </w:rPr>
        <w:t xml:space="preserve"> = ]</w:t>
      </w:r>
      <w:r w:rsidR="00FC294C" w:rsidRPr="00FC294C">
        <w:rPr>
          <w:rFonts w:eastAsia="Times New Roman"/>
          <w:color w:val="000000"/>
          <w:vertAlign w:val="superscript"/>
        </w:rPr>
        <w:t>1</w:t>
      </w:r>
      <w:r w:rsidR="00FC294C" w:rsidRPr="00FC294C">
        <w:rPr>
          <w:rFonts w:eastAsia="Times New Roman"/>
          <w:color w:val="000000"/>
        </w:rPr>
        <w:t> : [ – = ]</w:t>
      </w:r>
      <w:r w:rsidR="00FC294C" w:rsidRPr="00FC294C">
        <w:rPr>
          <w:rFonts w:eastAsia="Times New Roman"/>
          <w:color w:val="000000"/>
          <w:vertAlign w:val="superscript"/>
        </w:rPr>
        <w:t>2</w:t>
      </w:r>
      <w:r w:rsidR="00FC294C" w:rsidRPr="00FC294C">
        <w:rPr>
          <w:rFonts w:eastAsia="Times New Roman"/>
          <w:color w:val="000000"/>
        </w:rPr>
        <w:t>, </w:t>
      </w:r>
      <w:r w:rsidR="00FC294C" w:rsidRPr="00FC294C">
        <w:rPr>
          <w:rFonts w:eastAsia="Times New Roman"/>
          <w:i/>
          <w:iCs/>
          <w:color w:val="000000"/>
        </w:rPr>
        <w:t>и</w:t>
      </w:r>
      <w:r w:rsidR="00FC294C" w:rsidRPr="00FC294C">
        <w:rPr>
          <w:rFonts w:eastAsia="Times New Roman"/>
          <w:color w:val="000000"/>
        </w:rPr>
        <w:t> [ – = ]</w:t>
      </w:r>
      <w:r w:rsidR="00FC294C" w:rsidRPr="00FC294C">
        <w:rPr>
          <w:rFonts w:eastAsia="Times New Roman"/>
          <w:color w:val="000000"/>
          <w:vertAlign w:val="superscript"/>
        </w:rPr>
        <w:t>3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lastRenderedPageBreak/>
        <w:t>Предложение с разными видами связи: бессоюзной (2-е предложение указывает на причину того, о чем сказано в 1-м; средство связи – интонация) и сочинительной (средство связи – соединительный союз </w:t>
      </w:r>
      <w:r w:rsidRPr="00FC294C">
        <w:rPr>
          <w:rFonts w:eastAsia="Times New Roman"/>
          <w:i/>
          <w:iCs/>
          <w:color w:val="000000"/>
        </w:rPr>
        <w:t>и</w:t>
      </w:r>
      <w:r w:rsidRPr="00FC294C">
        <w:rPr>
          <w:rFonts w:eastAsia="Times New Roman"/>
          <w:color w:val="000000"/>
        </w:rPr>
        <w:t>).</w:t>
      </w:r>
    </w:p>
    <w:p w:rsidR="007E596A" w:rsidRDefault="007E596A" w:rsidP="007E596A">
      <w:pPr>
        <w:shd w:val="clear" w:color="auto" w:fill="FFFFFF"/>
        <w:outlineLvl w:val="2"/>
        <w:rPr>
          <w:rFonts w:eastAsia="Times New Roman"/>
          <w:b/>
          <w:bCs/>
          <w:color w:val="000000"/>
        </w:rPr>
      </w:pPr>
    </w:p>
    <w:p w:rsidR="00FC294C" w:rsidRPr="00FC294C" w:rsidRDefault="007E596A" w:rsidP="007E596A">
      <w:pPr>
        <w:shd w:val="clear" w:color="auto" w:fill="FFFFFF"/>
        <w:outlineLvl w:val="2"/>
        <w:rPr>
          <w:rFonts w:eastAsia="Times New Roman"/>
          <w:b/>
          <w:bCs/>
          <w:color w:val="000000"/>
        </w:rPr>
      </w:pPr>
      <w:proofErr w:type="spellStart"/>
      <w:proofErr w:type="gramStart"/>
      <w:r>
        <w:rPr>
          <w:rFonts w:eastAsia="Times New Roman"/>
          <w:b/>
          <w:bCs/>
          <w:color w:val="000000"/>
        </w:rPr>
        <w:t>Д.з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r w:rsidR="00FC294C" w:rsidRPr="00FC294C">
        <w:rPr>
          <w:rFonts w:eastAsia="Times New Roman"/>
          <w:i/>
          <w:iCs/>
          <w:color w:val="000000"/>
        </w:rPr>
        <w:t xml:space="preserve"> Расставьте</w:t>
      </w:r>
      <w:proofErr w:type="gramEnd"/>
      <w:r w:rsidR="00FC294C" w:rsidRPr="00FC294C">
        <w:rPr>
          <w:rFonts w:eastAsia="Times New Roman"/>
          <w:i/>
          <w:iCs/>
          <w:color w:val="000000"/>
        </w:rPr>
        <w:t xml:space="preserve"> знаки препинания, составьте схемы предложений (2-го и 4-го предложений в карточке № 1 и 5-го в карточке № 2), определите вид придаточных и вставьте пропущенные буквы</w:t>
      </w:r>
      <w:r w:rsidR="00FC294C" w:rsidRPr="00FC294C">
        <w:rPr>
          <w:rFonts w:eastAsia="Times New Roman"/>
          <w:color w:val="000000"/>
        </w:rPr>
        <w:t>.</w:t>
      </w:r>
    </w:p>
    <w:p w:rsidR="007E596A" w:rsidRDefault="007E596A" w:rsidP="00FC294C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t xml:space="preserve">1. Уж солнце </w:t>
      </w:r>
      <w:proofErr w:type="spellStart"/>
      <w:r w:rsidRPr="00FC294C">
        <w:rPr>
          <w:rFonts w:eastAsia="Times New Roman"/>
          <w:color w:val="000000"/>
        </w:rPr>
        <w:t>нач_нало</w:t>
      </w:r>
      <w:proofErr w:type="spellEnd"/>
      <w:r w:rsidRPr="00FC294C">
        <w:rPr>
          <w:rFonts w:eastAsia="Times New Roman"/>
          <w:color w:val="000000"/>
        </w:rPr>
        <w:t xml:space="preserve"> </w:t>
      </w:r>
      <w:proofErr w:type="spellStart"/>
      <w:r w:rsidRPr="00FC294C">
        <w:rPr>
          <w:rFonts w:eastAsia="Times New Roman"/>
          <w:color w:val="000000"/>
        </w:rPr>
        <w:t>прятат_ся</w:t>
      </w:r>
      <w:proofErr w:type="spellEnd"/>
      <w:r w:rsidRPr="00FC294C">
        <w:rPr>
          <w:rFonts w:eastAsia="Times New Roman"/>
          <w:color w:val="000000"/>
        </w:rPr>
        <w:t xml:space="preserve"> за снеговой </w:t>
      </w:r>
      <w:proofErr w:type="spellStart"/>
      <w:r w:rsidRPr="00FC294C">
        <w:rPr>
          <w:rFonts w:eastAsia="Times New Roman"/>
          <w:color w:val="000000"/>
        </w:rPr>
        <w:t>хр_</w:t>
      </w:r>
      <w:proofErr w:type="gramStart"/>
      <w:r w:rsidRPr="00FC294C">
        <w:rPr>
          <w:rFonts w:eastAsia="Times New Roman"/>
          <w:color w:val="000000"/>
        </w:rPr>
        <w:t>бет</w:t>
      </w:r>
      <w:proofErr w:type="spellEnd"/>
      <w:proofErr w:type="gramEnd"/>
      <w:r w:rsidRPr="00FC294C">
        <w:rPr>
          <w:rFonts w:eastAsia="Times New Roman"/>
          <w:color w:val="000000"/>
        </w:rPr>
        <w:t xml:space="preserve"> когда я въехал в </w:t>
      </w:r>
      <w:proofErr w:type="spellStart"/>
      <w:r w:rsidRPr="00FC294C">
        <w:rPr>
          <w:rFonts w:eastAsia="Times New Roman"/>
          <w:color w:val="000000"/>
        </w:rPr>
        <w:t>Койшаурскую</w:t>
      </w:r>
      <w:proofErr w:type="spellEnd"/>
      <w:r w:rsidRPr="00FC294C">
        <w:rPr>
          <w:rFonts w:eastAsia="Times New Roman"/>
          <w:color w:val="000000"/>
        </w:rPr>
        <w:t xml:space="preserve"> долину. 2. Осетин-извозчик (н</w:t>
      </w:r>
      <w:proofErr w:type="gramStart"/>
      <w:r w:rsidRPr="00FC294C">
        <w:rPr>
          <w:rFonts w:eastAsia="Times New Roman"/>
          <w:color w:val="000000"/>
        </w:rPr>
        <w:t>_)</w:t>
      </w:r>
      <w:proofErr w:type="spellStart"/>
      <w:r w:rsidRPr="00FC294C">
        <w:rPr>
          <w:rFonts w:eastAsia="Times New Roman"/>
          <w:color w:val="000000"/>
        </w:rPr>
        <w:t>утомимо</w:t>
      </w:r>
      <w:proofErr w:type="spellEnd"/>
      <w:proofErr w:type="gramEnd"/>
      <w:r w:rsidRPr="00FC294C">
        <w:rPr>
          <w:rFonts w:eastAsia="Times New Roman"/>
          <w:color w:val="000000"/>
        </w:rPr>
        <w:t xml:space="preserve"> </w:t>
      </w:r>
      <w:proofErr w:type="spellStart"/>
      <w:r w:rsidRPr="00FC294C">
        <w:rPr>
          <w:rFonts w:eastAsia="Times New Roman"/>
          <w:color w:val="000000"/>
        </w:rPr>
        <w:t>пог_нял</w:t>
      </w:r>
      <w:proofErr w:type="spellEnd"/>
      <w:r w:rsidRPr="00FC294C">
        <w:rPr>
          <w:rFonts w:eastAsia="Times New Roman"/>
          <w:color w:val="000000"/>
        </w:rPr>
        <w:t xml:space="preserve"> лошадей чтобы успеть до ночи </w:t>
      </w:r>
      <w:proofErr w:type="spellStart"/>
      <w:r w:rsidRPr="00FC294C">
        <w:rPr>
          <w:rFonts w:eastAsia="Times New Roman"/>
          <w:color w:val="000000"/>
        </w:rPr>
        <w:t>вз_браться</w:t>
      </w:r>
      <w:proofErr w:type="spellEnd"/>
      <w:r w:rsidRPr="00FC294C">
        <w:rPr>
          <w:rFonts w:eastAsia="Times New Roman"/>
          <w:color w:val="000000"/>
        </w:rPr>
        <w:t xml:space="preserve"> на </w:t>
      </w:r>
      <w:proofErr w:type="spellStart"/>
      <w:r w:rsidRPr="00FC294C">
        <w:rPr>
          <w:rFonts w:eastAsia="Times New Roman"/>
          <w:color w:val="000000"/>
        </w:rPr>
        <w:t>Койшаурскую</w:t>
      </w:r>
      <w:proofErr w:type="spellEnd"/>
      <w:r w:rsidRPr="00FC294C">
        <w:rPr>
          <w:rFonts w:eastAsia="Times New Roman"/>
          <w:color w:val="000000"/>
        </w:rPr>
        <w:t xml:space="preserve"> гору и во все горло </w:t>
      </w:r>
      <w:proofErr w:type="spellStart"/>
      <w:r w:rsidRPr="00FC294C">
        <w:rPr>
          <w:rFonts w:eastAsia="Times New Roman"/>
          <w:color w:val="000000"/>
        </w:rPr>
        <w:t>расп_вал</w:t>
      </w:r>
      <w:proofErr w:type="spellEnd"/>
      <w:r w:rsidRPr="00FC294C">
        <w:rPr>
          <w:rFonts w:eastAsia="Times New Roman"/>
          <w:color w:val="000000"/>
        </w:rPr>
        <w:t xml:space="preserve"> песни. 3. Славное место эта </w:t>
      </w:r>
      <w:proofErr w:type="spellStart"/>
      <w:r w:rsidRPr="00FC294C">
        <w:rPr>
          <w:rFonts w:eastAsia="Times New Roman"/>
          <w:color w:val="000000"/>
        </w:rPr>
        <w:t>д_лина</w:t>
      </w:r>
      <w:proofErr w:type="spellEnd"/>
      <w:r w:rsidRPr="00FC294C">
        <w:rPr>
          <w:rFonts w:eastAsia="Times New Roman"/>
          <w:color w:val="000000"/>
        </w:rPr>
        <w:t xml:space="preserve">! 4. Со всех сторон горы </w:t>
      </w:r>
      <w:proofErr w:type="spellStart"/>
      <w:r w:rsidRPr="00FC294C">
        <w:rPr>
          <w:rFonts w:eastAsia="Times New Roman"/>
          <w:color w:val="000000"/>
        </w:rPr>
        <w:t>непр_ступные</w:t>
      </w:r>
      <w:proofErr w:type="spellEnd"/>
      <w:r w:rsidRPr="00FC294C">
        <w:rPr>
          <w:rFonts w:eastAsia="Times New Roman"/>
          <w:color w:val="000000"/>
        </w:rPr>
        <w:t xml:space="preserve"> красноватые скалы </w:t>
      </w:r>
      <w:proofErr w:type="spellStart"/>
      <w:r w:rsidRPr="00FC294C">
        <w:rPr>
          <w:rFonts w:eastAsia="Times New Roman"/>
          <w:color w:val="000000"/>
        </w:rPr>
        <w:t>обвеш</w:t>
      </w:r>
      <w:proofErr w:type="spellEnd"/>
      <w:r w:rsidRPr="00FC294C">
        <w:rPr>
          <w:rFonts w:eastAsia="Times New Roman"/>
          <w:color w:val="000000"/>
        </w:rPr>
        <w:t>_(</w:t>
      </w:r>
      <w:proofErr w:type="spellStart"/>
      <w:proofErr w:type="gramStart"/>
      <w:r w:rsidRPr="00FC294C">
        <w:rPr>
          <w:rFonts w:eastAsia="Times New Roman"/>
          <w:color w:val="000000"/>
        </w:rPr>
        <w:t>н,нн</w:t>
      </w:r>
      <w:proofErr w:type="spellEnd"/>
      <w:proofErr w:type="gramEnd"/>
      <w:r w:rsidRPr="00FC294C">
        <w:rPr>
          <w:rFonts w:eastAsia="Times New Roman"/>
          <w:color w:val="000000"/>
        </w:rPr>
        <w:t>)</w:t>
      </w:r>
      <w:proofErr w:type="spellStart"/>
      <w:r w:rsidRPr="00FC294C">
        <w:rPr>
          <w:rFonts w:eastAsia="Times New Roman"/>
          <w:color w:val="000000"/>
        </w:rPr>
        <w:t>ые</w:t>
      </w:r>
      <w:proofErr w:type="spellEnd"/>
      <w:r w:rsidRPr="00FC294C">
        <w:rPr>
          <w:rFonts w:eastAsia="Times New Roman"/>
          <w:color w:val="000000"/>
        </w:rPr>
        <w:t xml:space="preserve"> зеленым </w:t>
      </w:r>
      <w:proofErr w:type="spellStart"/>
      <w:r w:rsidRPr="00FC294C">
        <w:rPr>
          <w:rFonts w:eastAsia="Times New Roman"/>
          <w:color w:val="000000"/>
        </w:rPr>
        <w:t>плющ_м</w:t>
      </w:r>
      <w:proofErr w:type="spellEnd"/>
      <w:r w:rsidRPr="00FC294C">
        <w:rPr>
          <w:rFonts w:eastAsia="Times New Roman"/>
          <w:color w:val="000000"/>
        </w:rPr>
        <w:t xml:space="preserve"> и </w:t>
      </w:r>
      <w:proofErr w:type="spellStart"/>
      <w:r w:rsidRPr="00FC294C">
        <w:rPr>
          <w:rFonts w:eastAsia="Times New Roman"/>
          <w:color w:val="000000"/>
        </w:rPr>
        <w:t>увенч</w:t>
      </w:r>
      <w:proofErr w:type="spellEnd"/>
      <w:r w:rsidRPr="00FC294C">
        <w:rPr>
          <w:rFonts w:eastAsia="Times New Roman"/>
          <w:color w:val="000000"/>
        </w:rPr>
        <w:t>_(</w:t>
      </w:r>
      <w:proofErr w:type="spellStart"/>
      <w:r w:rsidRPr="00FC294C">
        <w:rPr>
          <w:rFonts w:eastAsia="Times New Roman"/>
          <w:color w:val="000000"/>
        </w:rPr>
        <w:t>н,нн</w:t>
      </w:r>
      <w:proofErr w:type="spellEnd"/>
      <w:r w:rsidRPr="00FC294C">
        <w:rPr>
          <w:rFonts w:eastAsia="Times New Roman"/>
          <w:color w:val="000000"/>
        </w:rPr>
        <w:t>)</w:t>
      </w:r>
      <w:proofErr w:type="spellStart"/>
      <w:r w:rsidRPr="00FC294C">
        <w:rPr>
          <w:rFonts w:eastAsia="Times New Roman"/>
          <w:color w:val="000000"/>
        </w:rPr>
        <w:t>ые</w:t>
      </w:r>
      <w:proofErr w:type="spellEnd"/>
      <w:r w:rsidRPr="00FC294C">
        <w:rPr>
          <w:rFonts w:eastAsia="Times New Roman"/>
          <w:color w:val="000000"/>
        </w:rPr>
        <w:t xml:space="preserve"> купами чинар </w:t>
      </w:r>
      <w:proofErr w:type="spellStart"/>
      <w:r w:rsidRPr="00FC294C">
        <w:rPr>
          <w:rFonts w:eastAsia="Times New Roman"/>
          <w:color w:val="000000"/>
        </w:rPr>
        <w:t>ж_лтые</w:t>
      </w:r>
      <w:proofErr w:type="spellEnd"/>
      <w:r w:rsidRPr="00FC294C">
        <w:rPr>
          <w:rFonts w:eastAsia="Times New Roman"/>
          <w:color w:val="000000"/>
        </w:rPr>
        <w:t xml:space="preserve"> обрывы </w:t>
      </w:r>
      <w:proofErr w:type="spellStart"/>
      <w:r w:rsidRPr="00FC294C">
        <w:rPr>
          <w:rFonts w:eastAsia="Times New Roman"/>
          <w:color w:val="000000"/>
        </w:rPr>
        <w:t>исчерч</w:t>
      </w:r>
      <w:proofErr w:type="spellEnd"/>
      <w:r w:rsidRPr="00FC294C">
        <w:rPr>
          <w:rFonts w:eastAsia="Times New Roman"/>
          <w:color w:val="000000"/>
        </w:rPr>
        <w:t>_(</w:t>
      </w:r>
      <w:proofErr w:type="spellStart"/>
      <w:r w:rsidRPr="00FC294C">
        <w:rPr>
          <w:rFonts w:eastAsia="Times New Roman"/>
          <w:color w:val="000000"/>
        </w:rPr>
        <w:t>н,нн</w:t>
      </w:r>
      <w:proofErr w:type="spellEnd"/>
      <w:r w:rsidRPr="00FC294C">
        <w:rPr>
          <w:rFonts w:eastAsia="Times New Roman"/>
          <w:color w:val="000000"/>
        </w:rPr>
        <w:t>)</w:t>
      </w:r>
      <w:proofErr w:type="spellStart"/>
      <w:r w:rsidRPr="00FC294C">
        <w:rPr>
          <w:rFonts w:eastAsia="Times New Roman"/>
          <w:color w:val="000000"/>
        </w:rPr>
        <w:t>ые</w:t>
      </w:r>
      <w:proofErr w:type="spellEnd"/>
      <w:r w:rsidRPr="00FC294C">
        <w:rPr>
          <w:rFonts w:eastAsia="Times New Roman"/>
          <w:color w:val="000000"/>
        </w:rPr>
        <w:t xml:space="preserve"> промоинами а там высоко-высоко золотая </w:t>
      </w:r>
      <w:proofErr w:type="spellStart"/>
      <w:r w:rsidRPr="00FC294C">
        <w:rPr>
          <w:rFonts w:eastAsia="Times New Roman"/>
          <w:color w:val="000000"/>
        </w:rPr>
        <w:t>бахр_ма</w:t>
      </w:r>
      <w:proofErr w:type="spellEnd"/>
      <w:r w:rsidRPr="00FC294C">
        <w:rPr>
          <w:rFonts w:eastAsia="Times New Roman"/>
          <w:color w:val="000000"/>
        </w:rPr>
        <w:t xml:space="preserve"> снегов а внизу </w:t>
      </w:r>
      <w:proofErr w:type="spellStart"/>
      <w:r w:rsidRPr="00FC294C">
        <w:rPr>
          <w:rFonts w:eastAsia="Times New Roman"/>
          <w:color w:val="000000"/>
        </w:rPr>
        <w:t>Арагва</w:t>
      </w:r>
      <w:proofErr w:type="spellEnd"/>
      <w:r w:rsidRPr="00FC294C">
        <w:rPr>
          <w:rFonts w:eastAsia="Times New Roman"/>
          <w:color w:val="000000"/>
        </w:rPr>
        <w:t xml:space="preserve"> обнявшись с другой </w:t>
      </w:r>
      <w:proofErr w:type="spellStart"/>
      <w:r w:rsidRPr="00FC294C">
        <w:rPr>
          <w:rFonts w:eastAsia="Times New Roman"/>
          <w:color w:val="000000"/>
        </w:rPr>
        <w:t>без_м</w:t>
      </w:r>
      <w:proofErr w:type="spellEnd"/>
      <w:r w:rsidRPr="00FC294C">
        <w:rPr>
          <w:rFonts w:eastAsia="Times New Roman"/>
          <w:color w:val="000000"/>
        </w:rPr>
        <w:t>_(</w:t>
      </w:r>
      <w:proofErr w:type="spellStart"/>
      <w:r w:rsidRPr="00FC294C">
        <w:rPr>
          <w:rFonts w:eastAsia="Times New Roman"/>
          <w:color w:val="000000"/>
        </w:rPr>
        <w:t>н,нн</w:t>
      </w:r>
      <w:proofErr w:type="spellEnd"/>
      <w:r w:rsidRPr="00FC294C">
        <w:rPr>
          <w:rFonts w:eastAsia="Times New Roman"/>
          <w:color w:val="000000"/>
        </w:rPr>
        <w:t xml:space="preserve">)ой речкой шумно вырывающейся из черного полного мглой ущелья тянется </w:t>
      </w:r>
      <w:proofErr w:type="spellStart"/>
      <w:r w:rsidRPr="00FC294C">
        <w:rPr>
          <w:rFonts w:eastAsia="Times New Roman"/>
          <w:color w:val="000000"/>
        </w:rPr>
        <w:t>серебр</w:t>
      </w:r>
      <w:proofErr w:type="spellEnd"/>
      <w:r w:rsidRPr="00FC294C">
        <w:rPr>
          <w:rFonts w:eastAsia="Times New Roman"/>
          <w:color w:val="000000"/>
        </w:rPr>
        <w:t>_(</w:t>
      </w:r>
      <w:proofErr w:type="spellStart"/>
      <w:r w:rsidRPr="00FC294C">
        <w:rPr>
          <w:rFonts w:eastAsia="Times New Roman"/>
          <w:color w:val="000000"/>
        </w:rPr>
        <w:t>н,нн</w:t>
      </w:r>
      <w:proofErr w:type="spellEnd"/>
      <w:r w:rsidRPr="00FC294C">
        <w:rPr>
          <w:rFonts w:eastAsia="Times New Roman"/>
          <w:color w:val="000000"/>
        </w:rPr>
        <w:t xml:space="preserve">)ой нитью и </w:t>
      </w:r>
      <w:proofErr w:type="spellStart"/>
      <w:r w:rsidRPr="00FC294C">
        <w:rPr>
          <w:rFonts w:eastAsia="Times New Roman"/>
          <w:color w:val="000000"/>
        </w:rPr>
        <w:t>св_ркает</w:t>
      </w:r>
      <w:proofErr w:type="spellEnd"/>
      <w:r w:rsidRPr="00FC294C">
        <w:rPr>
          <w:rFonts w:eastAsia="Times New Roman"/>
          <w:color w:val="000000"/>
        </w:rPr>
        <w:t xml:space="preserve"> как змея своею </w:t>
      </w:r>
      <w:proofErr w:type="spellStart"/>
      <w:r w:rsidRPr="00FC294C">
        <w:rPr>
          <w:rFonts w:eastAsia="Times New Roman"/>
          <w:color w:val="000000"/>
        </w:rPr>
        <w:t>чешуею</w:t>
      </w:r>
      <w:proofErr w:type="spellEnd"/>
      <w:r w:rsidRPr="00FC294C">
        <w:rPr>
          <w:rFonts w:eastAsia="Times New Roman"/>
          <w:color w:val="000000"/>
        </w:rPr>
        <w:t>.</w:t>
      </w:r>
    </w:p>
    <w:p w:rsidR="00FC294C" w:rsidRPr="00FC294C" w:rsidRDefault="00FC294C" w:rsidP="00FC294C">
      <w:pPr>
        <w:shd w:val="clear" w:color="auto" w:fill="FFFFFF"/>
        <w:rPr>
          <w:rFonts w:eastAsia="Times New Roman"/>
          <w:color w:val="000000"/>
        </w:rPr>
      </w:pPr>
      <w:r w:rsidRPr="00FC294C">
        <w:rPr>
          <w:rFonts w:eastAsia="Times New Roman"/>
          <w:color w:val="000000"/>
        </w:rPr>
        <w:br/>
      </w:r>
    </w:p>
    <w:p w:rsidR="00AE220E" w:rsidRPr="00FC294C" w:rsidRDefault="00AE220E" w:rsidP="00FC294C">
      <w:pPr>
        <w:pStyle w:val="c29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sectPr w:rsidR="00AE220E" w:rsidRPr="00FC294C" w:rsidSect="00F642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7E596A"/>
    <w:rsid w:val="008D280C"/>
    <w:rsid w:val="009244BF"/>
    <w:rsid w:val="00AD4039"/>
    <w:rsid w:val="00AE220E"/>
    <w:rsid w:val="00B5568C"/>
    <w:rsid w:val="00B65340"/>
    <w:rsid w:val="00D656C2"/>
    <w:rsid w:val="00E345AD"/>
    <w:rsid w:val="00F64288"/>
    <w:rsid w:val="00F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BB0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C294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C294C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15">
    <w:name w:val="c15"/>
    <w:basedOn w:val="a"/>
    <w:rsid w:val="00FC294C"/>
    <w:pPr>
      <w:spacing w:before="100" w:beforeAutospacing="1" w:after="100" w:afterAutospacing="1"/>
    </w:pPr>
    <w:rPr>
      <w:rFonts w:eastAsia="Times New Roman"/>
    </w:rPr>
  </w:style>
  <w:style w:type="character" w:customStyle="1" w:styleId="c8">
    <w:name w:val="c8"/>
    <w:basedOn w:val="a0"/>
    <w:rsid w:val="00FC294C"/>
  </w:style>
  <w:style w:type="paragraph" w:customStyle="1" w:styleId="c6">
    <w:name w:val="c6"/>
    <w:basedOn w:val="a"/>
    <w:rsid w:val="00FC294C"/>
    <w:pPr>
      <w:spacing w:before="100" w:beforeAutospacing="1" w:after="100" w:afterAutospacing="1"/>
    </w:pPr>
    <w:rPr>
      <w:rFonts w:eastAsia="Times New Roman"/>
    </w:rPr>
  </w:style>
  <w:style w:type="character" w:customStyle="1" w:styleId="c19">
    <w:name w:val="c19"/>
    <w:basedOn w:val="a0"/>
    <w:rsid w:val="00FC294C"/>
  </w:style>
  <w:style w:type="character" w:customStyle="1" w:styleId="c12">
    <w:name w:val="c12"/>
    <w:basedOn w:val="a0"/>
    <w:rsid w:val="00FC294C"/>
  </w:style>
  <w:style w:type="paragraph" w:customStyle="1" w:styleId="c4">
    <w:name w:val="c4"/>
    <w:basedOn w:val="a"/>
    <w:rsid w:val="00FC294C"/>
    <w:pPr>
      <w:spacing w:before="100" w:beforeAutospacing="1" w:after="100" w:afterAutospacing="1"/>
    </w:pPr>
    <w:rPr>
      <w:rFonts w:eastAsia="Times New Roman"/>
    </w:rPr>
  </w:style>
  <w:style w:type="character" w:customStyle="1" w:styleId="c7">
    <w:name w:val="c7"/>
    <w:basedOn w:val="a0"/>
    <w:rsid w:val="00FC294C"/>
  </w:style>
  <w:style w:type="character" w:customStyle="1" w:styleId="c18">
    <w:name w:val="c18"/>
    <w:basedOn w:val="a0"/>
    <w:rsid w:val="00FC294C"/>
  </w:style>
  <w:style w:type="character" w:customStyle="1" w:styleId="c5">
    <w:name w:val="c5"/>
    <w:basedOn w:val="a0"/>
    <w:rsid w:val="00FC294C"/>
  </w:style>
  <w:style w:type="paragraph" w:customStyle="1" w:styleId="c11">
    <w:name w:val="c11"/>
    <w:basedOn w:val="a"/>
    <w:rsid w:val="00FC294C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FC294C"/>
  </w:style>
  <w:style w:type="character" w:customStyle="1" w:styleId="c35">
    <w:name w:val="c35"/>
    <w:basedOn w:val="a0"/>
    <w:rsid w:val="00FC294C"/>
  </w:style>
  <w:style w:type="character" w:customStyle="1" w:styleId="c16">
    <w:name w:val="c16"/>
    <w:basedOn w:val="a0"/>
    <w:rsid w:val="00FC294C"/>
  </w:style>
  <w:style w:type="character" w:customStyle="1" w:styleId="c0">
    <w:name w:val="c0"/>
    <w:basedOn w:val="a0"/>
    <w:rsid w:val="00FC294C"/>
  </w:style>
  <w:style w:type="character" w:customStyle="1" w:styleId="c36">
    <w:name w:val="c36"/>
    <w:basedOn w:val="a0"/>
    <w:rsid w:val="00FC294C"/>
  </w:style>
  <w:style w:type="character" w:customStyle="1" w:styleId="c34">
    <w:name w:val="c34"/>
    <w:basedOn w:val="a0"/>
    <w:rsid w:val="00FC294C"/>
  </w:style>
  <w:style w:type="paragraph" w:customStyle="1" w:styleId="c24">
    <w:name w:val="c24"/>
    <w:basedOn w:val="a"/>
    <w:rsid w:val="00FC294C"/>
    <w:pPr>
      <w:spacing w:before="100" w:beforeAutospacing="1" w:after="100" w:afterAutospacing="1"/>
    </w:pPr>
    <w:rPr>
      <w:rFonts w:eastAsia="Times New Roman"/>
    </w:rPr>
  </w:style>
  <w:style w:type="character" w:customStyle="1" w:styleId="c30">
    <w:name w:val="c30"/>
    <w:basedOn w:val="a0"/>
    <w:rsid w:val="00FC294C"/>
  </w:style>
  <w:style w:type="paragraph" w:customStyle="1" w:styleId="c1">
    <w:name w:val="c1"/>
    <w:basedOn w:val="a"/>
    <w:rsid w:val="00FC294C"/>
    <w:pPr>
      <w:spacing w:before="100" w:beforeAutospacing="1" w:after="100" w:afterAutospacing="1"/>
    </w:pPr>
    <w:rPr>
      <w:rFonts w:eastAsia="Times New Roman"/>
    </w:rPr>
  </w:style>
  <w:style w:type="paragraph" w:customStyle="1" w:styleId="c29">
    <w:name w:val="c29"/>
    <w:basedOn w:val="a"/>
    <w:rsid w:val="00FC294C"/>
    <w:pPr>
      <w:spacing w:before="100" w:beforeAutospacing="1" w:after="100" w:afterAutospacing="1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rsid w:val="00FC29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29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C294C"/>
    <w:pPr>
      <w:spacing w:before="100" w:beforeAutospacing="1" w:after="100" w:afterAutospacing="1"/>
    </w:pPr>
    <w:rPr>
      <w:rFonts w:eastAsia="Times New Roman"/>
    </w:rPr>
  </w:style>
  <w:style w:type="character" w:customStyle="1" w:styleId="dg-libraryrate--title">
    <w:name w:val="dg-library__rate--title"/>
    <w:basedOn w:val="a0"/>
    <w:rsid w:val="00FC294C"/>
  </w:style>
  <w:style w:type="character" w:customStyle="1" w:styleId="dg-libraryrate--number">
    <w:name w:val="dg-library__rate--number"/>
    <w:basedOn w:val="a0"/>
    <w:rsid w:val="00FC2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6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77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407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2020-05-07T17:37:00Z</dcterms:modified>
</cp:coreProperties>
</file>