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1843"/>
        <w:gridCol w:w="2693"/>
        <w:gridCol w:w="4439"/>
      </w:tblGrid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/+79214580631</w:t>
            </w: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4260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42602" w:rsidP="003731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</w:t>
            </w:r>
            <w:r w:rsidR="00373177">
              <w:rPr>
                <w:rFonts w:ascii="Times New Roman" w:hAnsi="Times New Roman" w:cs="Times New Roman"/>
                <w:sz w:val="24"/>
                <w:szCs w:val="24"/>
              </w:rPr>
              <w:t xml:space="preserve"> (сообщение) / при отсутствии Интернета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42602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Электрическое поле в веществе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2A4C62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D71F2" w:rsidRDefault="00742602" w:rsidP="00DB17A8">
      <w:r>
        <w:lastRenderedPageBreak/>
        <w:t>Внимательно изучить</w:t>
      </w:r>
      <w:r w:rsidR="00481DDA">
        <w:t xml:space="preserve"> п. </w:t>
      </w:r>
      <w:r>
        <w:t xml:space="preserve">59-61. </w:t>
      </w:r>
    </w:p>
    <w:p w:rsidR="008E7C7C" w:rsidRDefault="00037EEF" w:rsidP="00037EEF">
      <w:pPr>
        <w:jc w:val="left"/>
        <w:rPr>
          <w:rFonts w:cs="Times New Roman"/>
          <w:b/>
          <w:szCs w:val="28"/>
        </w:rPr>
      </w:pPr>
      <w:r>
        <w:tab/>
      </w:r>
      <w:r w:rsidR="00CD6387"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2A4C62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373177" w:rsidRPr="002049E9" w:rsidRDefault="002049E9" w:rsidP="00046ED5">
      <w:pPr>
        <w:rPr>
          <w:rFonts w:cs="Times New Roman"/>
          <w:szCs w:val="28"/>
          <w:u w:val="single"/>
        </w:rPr>
      </w:pPr>
      <w:r w:rsidRPr="002049E9">
        <w:rPr>
          <w:rFonts w:cs="Times New Roman"/>
          <w:szCs w:val="28"/>
          <w:u w:val="single"/>
        </w:rPr>
        <w:t>Ответьте на вопросы:</w:t>
      </w:r>
    </w:p>
    <w:p w:rsidR="002049E9" w:rsidRPr="002049E9" w:rsidRDefault="002049E9" w:rsidP="002049E9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 w:rsidRPr="002049E9">
        <w:rPr>
          <w:lang w:eastAsia="ru-RU"/>
        </w:rPr>
        <w:t>На какие группы по уровню подвижности электрических зарядов делятся все вещества?</w:t>
      </w:r>
    </w:p>
    <w:p w:rsidR="002049E9" w:rsidRPr="002049E9" w:rsidRDefault="002049E9" w:rsidP="002049E9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 w:rsidRPr="002049E9">
        <w:rPr>
          <w:lang w:eastAsia="ru-RU"/>
        </w:rPr>
        <w:t>Чем определяется эта подвижность заряженных частиц в среде?</w:t>
      </w:r>
    </w:p>
    <w:p w:rsidR="002049E9" w:rsidRPr="002049E9" w:rsidRDefault="002049E9" w:rsidP="002049E9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 w:rsidRPr="002049E9">
        <w:rPr>
          <w:lang w:eastAsia="ru-RU"/>
        </w:rPr>
        <w:t>Какие вещества называют проводниками?</w:t>
      </w:r>
    </w:p>
    <w:p w:rsidR="002049E9" w:rsidRPr="00B65111" w:rsidRDefault="002049E9" w:rsidP="002049E9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 w:rsidRPr="002049E9">
        <w:rPr>
          <w:lang w:eastAsia="ru-RU"/>
        </w:rPr>
        <w:t>Какие вещества называют диэлектриками?</w:t>
      </w:r>
    </w:p>
    <w:p w:rsidR="00B65111" w:rsidRPr="00B65111" w:rsidRDefault="00B65111" w:rsidP="002049E9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>
        <w:rPr>
          <w:lang w:eastAsia="ru-RU"/>
        </w:rPr>
        <w:t>На какие два типа делят молекулы веществ по характеру пространственного распределения в них зарядов?</w:t>
      </w:r>
    </w:p>
    <w:p w:rsidR="00B65111" w:rsidRPr="002049E9" w:rsidRDefault="00B65111" w:rsidP="002049E9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>
        <w:rPr>
          <w:lang w:eastAsia="ru-RU"/>
        </w:rPr>
        <w:t>Как действует внешнее электростатическое поле на молекулы полярного и неполярного диэлектрика?</w:t>
      </w:r>
    </w:p>
    <w:p w:rsidR="00B65111" w:rsidRPr="002049E9" w:rsidRDefault="00B65111" w:rsidP="00B65111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 w:rsidRPr="002049E9">
        <w:rPr>
          <w:lang w:eastAsia="ru-RU"/>
        </w:rPr>
        <w:t>Что называется диэлектрической проницаемостью?</w:t>
      </w:r>
    </w:p>
    <w:p w:rsidR="00B65111" w:rsidRPr="002049E9" w:rsidRDefault="00B65111" w:rsidP="00B65111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 w:rsidRPr="002049E9">
        <w:rPr>
          <w:lang w:eastAsia="ru-RU"/>
        </w:rPr>
        <w:t>Почему напряженность электрического поля внутри проводника равна нулю?</w:t>
      </w:r>
    </w:p>
    <w:p w:rsidR="00B65111" w:rsidRPr="00B65111" w:rsidRDefault="002049E9" w:rsidP="00B65111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 w:rsidRPr="002049E9">
        <w:rPr>
          <w:lang w:eastAsia="ru-RU"/>
        </w:rPr>
        <w:t>Что называют электростатической защитой?</w:t>
      </w:r>
    </w:p>
    <w:p w:rsidR="00B65111" w:rsidRPr="00B65111" w:rsidRDefault="00B65111" w:rsidP="00B65111">
      <w:pPr>
        <w:pStyle w:val="ad"/>
        <w:numPr>
          <w:ilvl w:val="0"/>
          <w:numId w:val="13"/>
        </w:numPr>
        <w:rPr>
          <w:sz w:val="24"/>
          <w:szCs w:val="24"/>
          <w:lang w:eastAsia="ru-RU"/>
        </w:rPr>
      </w:pPr>
      <w:r>
        <w:rPr>
          <w:lang w:eastAsia="ru-RU"/>
        </w:rPr>
        <w:t xml:space="preserve">Почему </w:t>
      </w:r>
      <w:proofErr w:type="spellStart"/>
      <w:r>
        <w:rPr>
          <w:lang w:eastAsia="ru-RU"/>
        </w:rPr>
        <w:t>электронейтральная</w:t>
      </w:r>
      <w:proofErr w:type="spellEnd"/>
      <w:r>
        <w:rPr>
          <w:lang w:eastAsia="ru-RU"/>
        </w:rPr>
        <w:t xml:space="preserve"> металлическая сфера притягивает как положительные, так и отрицательные заряды, находящиеся на малых расстояниях от нее? </w:t>
      </w:r>
    </w:p>
    <w:p w:rsidR="002049E9" w:rsidRPr="00373177" w:rsidRDefault="002049E9" w:rsidP="00046ED5">
      <w:pPr>
        <w:rPr>
          <w:rFonts w:cs="Times New Roman"/>
          <w:szCs w:val="28"/>
        </w:rPr>
      </w:pPr>
    </w:p>
    <w:sectPr w:rsidR="002049E9" w:rsidRPr="00373177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2B6679"/>
    <w:multiLevelType w:val="hybridMultilevel"/>
    <w:tmpl w:val="06BE2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47E9B"/>
    <w:multiLevelType w:val="hybridMultilevel"/>
    <w:tmpl w:val="8B8E2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9461B"/>
    <w:multiLevelType w:val="hybridMultilevel"/>
    <w:tmpl w:val="241250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7EEF"/>
    <w:rsid w:val="00046ED5"/>
    <w:rsid w:val="00047BAC"/>
    <w:rsid w:val="00054F0F"/>
    <w:rsid w:val="000B489E"/>
    <w:rsid w:val="000E3579"/>
    <w:rsid w:val="000F31B8"/>
    <w:rsid w:val="001175F4"/>
    <w:rsid w:val="00182798"/>
    <w:rsid w:val="002049E9"/>
    <w:rsid w:val="00250D1A"/>
    <w:rsid w:val="00265B71"/>
    <w:rsid w:val="00282071"/>
    <w:rsid w:val="002A4C62"/>
    <w:rsid w:val="002D3CA8"/>
    <w:rsid w:val="002F07E4"/>
    <w:rsid w:val="0032409E"/>
    <w:rsid w:val="00373177"/>
    <w:rsid w:val="00373582"/>
    <w:rsid w:val="003F38A2"/>
    <w:rsid w:val="004029F3"/>
    <w:rsid w:val="00471D6C"/>
    <w:rsid w:val="00481DDA"/>
    <w:rsid w:val="00482ED9"/>
    <w:rsid w:val="00490284"/>
    <w:rsid w:val="004A4E18"/>
    <w:rsid w:val="004B2871"/>
    <w:rsid w:val="004C1357"/>
    <w:rsid w:val="004D71F2"/>
    <w:rsid w:val="004F2B41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42602"/>
    <w:rsid w:val="0077223B"/>
    <w:rsid w:val="007C6B2D"/>
    <w:rsid w:val="0080755A"/>
    <w:rsid w:val="00851DD1"/>
    <w:rsid w:val="00864765"/>
    <w:rsid w:val="00873155"/>
    <w:rsid w:val="00896001"/>
    <w:rsid w:val="00897651"/>
    <w:rsid w:val="008E7C7C"/>
    <w:rsid w:val="008F5EA0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65111"/>
    <w:rsid w:val="00B81035"/>
    <w:rsid w:val="00B92746"/>
    <w:rsid w:val="00C06F79"/>
    <w:rsid w:val="00C563B2"/>
    <w:rsid w:val="00C57D1F"/>
    <w:rsid w:val="00C64806"/>
    <w:rsid w:val="00CA45AC"/>
    <w:rsid w:val="00CD6387"/>
    <w:rsid w:val="00D24CC4"/>
    <w:rsid w:val="00D37345"/>
    <w:rsid w:val="00D6001D"/>
    <w:rsid w:val="00D6209F"/>
    <w:rsid w:val="00DB17A8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97C3C-29C7-4D13-BD78-F4F8F691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11</cp:revision>
  <dcterms:created xsi:type="dcterms:W3CDTF">2020-04-16T22:23:00Z</dcterms:created>
  <dcterms:modified xsi:type="dcterms:W3CDTF">2020-05-07T20:27:00Z</dcterms:modified>
</cp:coreProperties>
</file>