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033" w:rsidRDefault="00EE1033" w:rsidP="00EE103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t xml:space="preserve">                                                </w:t>
      </w:r>
      <w:r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EE1033" w:rsidRDefault="00EE1033" w:rsidP="00EE10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школа»</w:t>
      </w:r>
    </w:p>
    <w:p w:rsidR="00EE1033" w:rsidRDefault="00EE1033" w:rsidP="00EE103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(МКОУ «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 СОШ»)</w:t>
      </w:r>
    </w:p>
    <w:p w:rsidR="00EE1033" w:rsidRDefault="00EE1033" w:rsidP="00EE103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р-н, п. Элисенваара, ул. Школьная, д.7,</w:t>
      </w:r>
      <w:proofErr w:type="gramEnd"/>
    </w:p>
    <w:p w:rsidR="00EE1033" w:rsidRDefault="00EE1033" w:rsidP="00EE103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0"/>
          </w:rPr>
          <w:t>elis-ch-37@yandex.ru</w:t>
        </w:r>
      </w:hyperlink>
    </w:p>
    <w:p w:rsidR="00EE1033" w:rsidRDefault="00EE1033" w:rsidP="00EE10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EE1033" w:rsidRPr="00290F10" w:rsidRDefault="005D1766" w:rsidP="005D1766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EE1033" w:rsidRPr="00290F10">
        <w:rPr>
          <w:rFonts w:ascii="Times New Roman" w:hAnsi="Times New Roman" w:cs="Times New Roman"/>
          <w:b/>
          <w:sz w:val="20"/>
          <w:szCs w:val="20"/>
        </w:rPr>
        <w:t>КАРТА ДИСТАНЦИОННОГО ЗАНЯТИЯ</w:t>
      </w:r>
    </w:p>
    <w:p w:rsidR="00EE1033" w:rsidRDefault="00EE1033" w:rsidP="00EE103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Дата:  12.05</w:t>
      </w:r>
      <w:r>
        <w:rPr>
          <w:rFonts w:ascii="Times New Roman" w:eastAsia="Times New Roman" w:hAnsi="Times New Roman" w:cs="Times New Roman"/>
          <w:lang w:eastAsia="ru-RU" w:bidi="ru-RU"/>
        </w:rPr>
        <w:t>.2020 г.</w:t>
      </w:r>
    </w:p>
    <w:p w:rsidR="00EE1033" w:rsidRDefault="00EE1033" w:rsidP="00EE103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Класс: 5</w:t>
      </w:r>
    </w:p>
    <w:p w:rsidR="00EE1033" w:rsidRDefault="00EE1033" w:rsidP="00EE103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Предмет: биология</w:t>
      </w:r>
    </w:p>
    <w:p w:rsidR="00EE1033" w:rsidRDefault="00EE1033" w:rsidP="00EE103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Учитель: Бусел Юлия Викторовна</w:t>
      </w:r>
    </w:p>
    <w:p w:rsidR="00EE1033" w:rsidRDefault="00EE1033" w:rsidP="00EE10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обратной связи: </w:t>
      </w:r>
      <w:hyperlink r:id="rId7" w:history="1">
        <w:r>
          <w:rPr>
            <w:rStyle w:val="a3"/>
            <w:rFonts w:ascii="Times New Roman" w:hAnsi="Times New Roman" w:cs="Times New Roman"/>
            <w:lang w:val="en-US"/>
          </w:rPr>
          <w:t>yuliyabusel</w:t>
        </w:r>
        <w:r>
          <w:rPr>
            <w:rStyle w:val="a3"/>
            <w:rFonts w:ascii="Times New Roman" w:hAnsi="Times New Roman" w:cs="Times New Roman"/>
          </w:rPr>
          <w:t>@</w:t>
        </w:r>
        <w:r>
          <w:rPr>
            <w:rStyle w:val="a3"/>
            <w:rFonts w:ascii="Times New Roman" w:hAnsi="Times New Roman" w:cs="Times New Roman"/>
            <w:lang w:val="en-US"/>
          </w:rPr>
          <w:t>mail</w:t>
        </w:r>
        <w:r>
          <w:rPr>
            <w:rStyle w:val="a3"/>
            <w:rFonts w:ascii="Times New Roman" w:hAnsi="Times New Roman" w:cs="Times New Roman"/>
          </w:rPr>
          <w:t>.</w:t>
        </w:r>
        <w:r>
          <w:rPr>
            <w:rStyle w:val="a3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  <w:color w:val="0000FF"/>
          <w:u w:val="single"/>
        </w:rPr>
        <w:t xml:space="preserve">, либо </w:t>
      </w:r>
      <w:proofErr w:type="spellStart"/>
      <w:r>
        <w:rPr>
          <w:rFonts w:ascii="Times New Roman" w:hAnsi="Times New Roman" w:cs="Times New Roman"/>
          <w:color w:val="0000FF"/>
          <w:u w:val="single"/>
        </w:rPr>
        <w:t>вк</w:t>
      </w:r>
      <w:proofErr w:type="spellEnd"/>
      <w:r>
        <w:rPr>
          <w:rFonts w:ascii="Times New Roman" w:hAnsi="Times New Roman" w:cs="Times New Roman"/>
          <w:color w:val="0000FF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color w:val="0000FF"/>
          <w:u w:val="single"/>
        </w:rPr>
        <w:t xml:space="preserve">( </w:t>
      </w:r>
      <w:proofErr w:type="gramEnd"/>
      <w:r>
        <w:rPr>
          <w:rFonts w:ascii="Times New Roman" w:hAnsi="Times New Roman" w:cs="Times New Roman"/>
          <w:color w:val="0000FF"/>
          <w:u w:val="single"/>
        </w:rPr>
        <w:t>не в группу, а в личные сообщения)</w:t>
      </w:r>
    </w:p>
    <w:p w:rsidR="00EE1033" w:rsidRDefault="00EE1033" w:rsidP="00EE1033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1. Инструкция для учащегося: 1)изучить теоритический материал урока (</w:t>
      </w:r>
      <w:r w:rsidR="00290F10">
        <w:rPr>
          <w:rFonts w:ascii="Times New Roman" w:hAnsi="Times New Roman" w:cs="Times New Roman"/>
          <w:bCs/>
          <w:i/>
          <w:shd w:val="clear" w:color="auto" w:fill="FFFFFF"/>
        </w:rPr>
        <w:t>читаем параграф &amp; 23</w:t>
      </w:r>
      <w:r>
        <w:rPr>
          <w:rFonts w:ascii="Times New Roman" w:hAnsi="Times New Roman" w:cs="Times New Roman"/>
          <w:bCs/>
          <w:shd w:val="clear" w:color="auto" w:fill="FFFFFF"/>
        </w:rPr>
        <w:t>)</w:t>
      </w:r>
    </w:p>
    <w:p w:rsidR="00EE1033" w:rsidRDefault="00EE1033" w:rsidP="00EE1033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2) Проверить степень усвоения знаний (</w:t>
      </w:r>
      <w:r w:rsidR="00290F10">
        <w:rPr>
          <w:rFonts w:ascii="Times New Roman" w:hAnsi="Times New Roman" w:cs="Times New Roman"/>
          <w:bCs/>
          <w:i/>
          <w:shd w:val="clear" w:color="auto" w:fill="FFFFFF"/>
        </w:rPr>
        <w:t>выполнить домашнее задание</w:t>
      </w:r>
      <w:r>
        <w:rPr>
          <w:rFonts w:ascii="Times New Roman" w:hAnsi="Times New Roman" w:cs="Times New Roman"/>
          <w:bCs/>
          <w:i/>
          <w:shd w:val="clear" w:color="auto" w:fill="FFFFFF"/>
        </w:rPr>
        <w:t xml:space="preserve"> в тетради)</w:t>
      </w:r>
    </w:p>
    <w:p w:rsidR="00EE1033" w:rsidRDefault="00EE1033" w:rsidP="00EE1033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</w:rPr>
        <w:t xml:space="preserve">2.1. </w:t>
      </w:r>
      <w:r>
        <w:rPr>
          <w:rFonts w:ascii="Times New Roman" w:hAnsi="Times New Roman" w:cs="Times New Roman"/>
          <w:bCs/>
          <w:shd w:val="clear" w:color="auto" w:fill="FFFFFF"/>
        </w:rPr>
        <w:t>Тема: Покрыто</w:t>
      </w:r>
      <w:r>
        <w:rPr>
          <w:rFonts w:ascii="Times New Roman" w:hAnsi="Times New Roman" w:cs="Times New Roman"/>
        </w:rPr>
        <w:t>семенные</w:t>
      </w:r>
      <w:r w:rsidR="005B08A2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Цветковые)</w:t>
      </w:r>
    </w:p>
    <w:p w:rsidR="00EE1033" w:rsidRDefault="00EE1033" w:rsidP="00EE10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Краткое содержание урока.  </w:t>
      </w:r>
      <w:proofErr w:type="gramStart"/>
      <w:r w:rsidR="005B08A2">
        <w:rPr>
          <w:rFonts w:ascii="Times New Roman" w:hAnsi="Times New Roman" w:cs="Times New Roman"/>
        </w:rPr>
        <w:t>Покрытосеменные</w:t>
      </w:r>
      <w:proofErr w:type="gramEnd"/>
      <w:r w:rsidR="005B08A2">
        <w:rPr>
          <w:rFonts w:ascii="Times New Roman" w:hAnsi="Times New Roman" w:cs="Times New Roman"/>
        </w:rPr>
        <w:t xml:space="preserve"> наиболее распространенная группа растений, насчитывающая свыше 250 тыс. видов растений. Среди них встречаются деревья, кустарники и травы. Покрытосеменные наиболее приспособлены к жизни в разных регионах нашей планеты. Они различаются внешним и внутренним строением, продолжительностью жизни. Среди них много культурных растений, необходимых человеку</w:t>
      </w:r>
      <w:r w:rsidR="005D1766">
        <w:rPr>
          <w:rFonts w:ascii="Times New Roman" w:hAnsi="Times New Roman" w:cs="Times New Roman"/>
        </w:rPr>
        <w:t xml:space="preserve"> (овощные, ягодные, лекарственные, декоративные)</w:t>
      </w:r>
      <w:r w:rsidR="005B08A2">
        <w:rPr>
          <w:rFonts w:ascii="Times New Roman" w:hAnsi="Times New Roman" w:cs="Times New Roman"/>
        </w:rPr>
        <w:t>. Многие растения служат сырьем для промышленности</w:t>
      </w:r>
      <w:r w:rsidR="005D1766">
        <w:rPr>
          <w:rFonts w:ascii="Times New Roman" w:hAnsi="Times New Roman" w:cs="Times New Roman"/>
        </w:rPr>
        <w:t xml:space="preserve"> ( лен, хлопчатник, сахарная свекла)</w:t>
      </w:r>
      <w:r w:rsidR="005B08A2">
        <w:rPr>
          <w:rFonts w:ascii="Times New Roman" w:hAnsi="Times New Roman" w:cs="Times New Roman"/>
        </w:rPr>
        <w:t xml:space="preserve"> и используются в животноводстве в виде кормов.</w:t>
      </w:r>
    </w:p>
    <w:p w:rsidR="005B08A2" w:rsidRDefault="005B08A2" w:rsidP="00EE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</w:rPr>
        <w:t xml:space="preserve">Отличительная особенность покрытосеменных – наличие </w:t>
      </w:r>
      <w:r w:rsidR="005D1766">
        <w:rPr>
          <w:rFonts w:ascii="Times New Roman" w:hAnsi="Times New Roman" w:cs="Times New Roman"/>
        </w:rPr>
        <w:t>у них плода</w:t>
      </w:r>
      <w:r>
        <w:rPr>
          <w:rFonts w:ascii="Times New Roman" w:hAnsi="Times New Roman" w:cs="Times New Roman"/>
        </w:rPr>
        <w:t xml:space="preserve">, </w:t>
      </w:r>
      <w:r w:rsidR="005D17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развивающегося из завязи цветка, поэтому они занимают господствующее положение в растительном мире.</w:t>
      </w:r>
      <w:proofErr w:type="gramEnd"/>
    </w:p>
    <w:p w:rsidR="005D1766" w:rsidRDefault="005D1766" w:rsidP="00EE1033">
      <w:pPr>
        <w:shd w:val="clear" w:color="auto" w:fill="FFFFFF"/>
        <w:spacing w:after="0" w:line="240" w:lineRule="auto"/>
        <w:jc w:val="both"/>
        <w:textAlignment w:val="baseline"/>
      </w:pPr>
    </w:p>
    <w:p w:rsidR="00EE1033" w:rsidRDefault="00EE1033" w:rsidP="00EE10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Домашнее задание:</w:t>
      </w:r>
    </w:p>
    <w:p w:rsidR="00290F10" w:rsidRDefault="00290F10" w:rsidP="00EE10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</w:t>
      </w:r>
      <w:r w:rsidR="00EE1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1C6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EE1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EE1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ыпишите в тетрадь верные утверждения </w:t>
      </w:r>
    </w:p>
    <w:p w:rsidR="00EE1033" w:rsidRPr="00290F10" w:rsidRDefault="00EE1033" w:rsidP="00290F1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gramStart"/>
      <w:r w:rsidRPr="00290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покрытосеменных</w:t>
      </w:r>
      <w:proofErr w:type="gramEnd"/>
      <w:r w:rsidRPr="00290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семена покрыты плодом </w:t>
      </w:r>
    </w:p>
    <w:p w:rsidR="00EE1033" w:rsidRPr="00290F10" w:rsidRDefault="00EE1033" w:rsidP="00290F1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90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Покрытосеменные</w:t>
      </w:r>
      <w:proofErr w:type="gramEnd"/>
      <w:r w:rsidRPr="00290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самая древняя группа  растений </w:t>
      </w:r>
    </w:p>
    <w:p w:rsidR="00EE1033" w:rsidRPr="00290F10" w:rsidRDefault="00EE1033" w:rsidP="00290F1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Покрытосеменные растения представлены только деревьями</w:t>
      </w:r>
    </w:p>
    <w:p w:rsidR="00EE1033" w:rsidRPr="00290F10" w:rsidRDefault="00EE1033" w:rsidP="00290F1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gramStart"/>
      <w:r w:rsidRPr="00290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покрытосеменных</w:t>
      </w:r>
      <w:proofErr w:type="gramEnd"/>
      <w:r w:rsidRPr="00290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развивается цветок </w:t>
      </w:r>
    </w:p>
    <w:p w:rsidR="00EE1033" w:rsidRDefault="00EE1033" w:rsidP="00290F1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Покрытосеменные получили широкое применение в сельском хозяйстве и промышленности </w:t>
      </w:r>
    </w:p>
    <w:p w:rsidR="00290F10" w:rsidRDefault="00290F10" w:rsidP="00290F1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многих покрытосеменных стебли прямостоячие,</w:t>
      </w:r>
      <w:r w:rsidR="0046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встречаются и вьющиеся, ползучи</w:t>
      </w:r>
      <w:r w:rsidR="0046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лежачие стебли</w:t>
      </w:r>
    </w:p>
    <w:p w:rsidR="00902ECE" w:rsidRPr="00290F10" w:rsidRDefault="00902ECE" w:rsidP="00290F1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виды покрытосеменных</w:t>
      </w:r>
      <w:r w:rsidR="000D2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сотни лет</w:t>
      </w:r>
      <w:bookmarkStart w:id="0" w:name="_GoBack"/>
      <w:bookmarkEnd w:id="0"/>
    </w:p>
    <w:p w:rsidR="00EE1033" w:rsidRPr="00290F10" w:rsidRDefault="00290F10">
      <w:pPr>
        <w:rPr>
          <w:rFonts w:ascii="Times New Roman" w:hAnsi="Times New Roman" w:cs="Times New Roman"/>
          <w:sz w:val="24"/>
          <w:szCs w:val="24"/>
        </w:rPr>
      </w:pPr>
      <w:r w:rsidRPr="00290F10">
        <w:rPr>
          <w:rFonts w:ascii="Times New Roman" w:hAnsi="Times New Roman" w:cs="Times New Roman"/>
          <w:sz w:val="24"/>
          <w:szCs w:val="24"/>
        </w:rPr>
        <w:t>Задание 2</w:t>
      </w:r>
      <w:r w:rsidR="001C6AE5">
        <w:rPr>
          <w:rFonts w:ascii="Times New Roman" w:hAnsi="Times New Roman" w:cs="Times New Roman"/>
          <w:sz w:val="24"/>
          <w:szCs w:val="24"/>
        </w:rPr>
        <w:t xml:space="preserve">. </w:t>
      </w:r>
      <w:r w:rsidRPr="00290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Рассмотрите рис 81 в учебнике и объясните</w:t>
      </w:r>
      <w:r w:rsidR="00463C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какие растения называют однолетними</w:t>
      </w:r>
      <w:r w:rsidR="00463C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двулетними, многолетними. Приведите примеры таких растений</w:t>
      </w:r>
    </w:p>
    <w:p w:rsidR="00EE1033" w:rsidRDefault="00EE1033"/>
    <w:p w:rsidR="00EE1033" w:rsidRDefault="00EE1033"/>
    <w:sectPr w:rsidR="00EE1033" w:rsidSect="00EE1033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F16"/>
    <w:multiLevelType w:val="hybridMultilevel"/>
    <w:tmpl w:val="E86E7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52F62"/>
    <w:multiLevelType w:val="hybridMultilevel"/>
    <w:tmpl w:val="FBACC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7F0264"/>
    <w:multiLevelType w:val="hybridMultilevel"/>
    <w:tmpl w:val="6BB46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122141"/>
    <w:multiLevelType w:val="hybridMultilevel"/>
    <w:tmpl w:val="C0B44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033"/>
    <w:rsid w:val="000D29F6"/>
    <w:rsid w:val="001C6AE5"/>
    <w:rsid w:val="00290F10"/>
    <w:rsid w:val="00463CB4"/>
    <w:rsid w:val="005B08A2"/>
    <w:rsid w:val="005D1766"/>
    <w:rsid w:val="00902ECE"/>
    <w:rsid w:val="00B237CB"/>
    <w:rsid w:val="00EE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103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0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103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0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9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yuliyabuse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2020-05-10T05:31:00Z</dcterms:created>
  <dcterms:modified xsi:type="dcterms:W3CDTF">2020-05-10T06:47:00Z</dcterms:modified>
</cp:coreProperties>
</file>