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DB2B8F" w:rsidRDefault="00122172" w:rsidP="00DB2B8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773" w:type="dxa"/>
        <w:tblInd w:w="-5" w:type="dxa"/>
        <w:tblLook w:val="04A0" w:firstRow="1" w:lastRow="0" w:firstColumn="1" w:lastColumn="0" w:noHBand="0" w:noVBand="1"/>
      </w:tblPr>
      <w:tblGrid>
        <w:gridCol w:w="4782"/>
        <w:gridCol w:w="5991"/>
      </w:tblGrid>
      <w:tr w:rsidR="00D656C2" w:rsidTr="0050625D">
        <w:trPr>
          <w:trHeight w:val="289"/>
        </w:trPr>
        <w:tc>
          <w:tcPr>
            <w:tcW w:w="478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991" w:type="dxa"/>
          </w:tcPr>
          <w:p w:rsidR="00D656C2" w:rsidRPr="009C47DF" w:rsidRDefault="00D36DE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50625D">
        <w:trPr>
          <w:trHeight w:val="289"/>
        </w:trPr>
        <w:tc>
          <w:tcPr>
            <w:tcW w:w="478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9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50625D">
        <w:trPr>
          <w:trHeight w:val="289"/>
        </w:trPr>
        <w:tc>
          <w:tcPr>
            <w:tcW w:w="478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99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0625D">
        <w:trPr>
          <w:trHeight w:val="289"/>
        </w:trPr>
        <w:tc>
          <w:tcPr>
            <w:tcW w:w="478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991" w:type="dxa"/>
          </w:tcPr>
          <w:p w:rsidR="00D656C2" w:rsidRPr="00BB2306" w:rsidRDefault="00D36DE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50625D">
        <w:trPr>
          <w:trHeight w:val="320"/>
        </w:trPr>
        <w:tc>
          <w:tcPr>
            <w:tcW w:w="4782" w:type="dxa"/>
            <w:vAlign w:val="center"/>
          </w:tcPr>
          <w:p w:rsidR="00D656C2" w:rsidRPr="00E8627E" w:rsidRDefault="00D656C2" w:rsidP="00D36DE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991" w:type="dxa"/>
          </w:tcPr>
          <w:p w:rsidR="00D656C2" w:rsidRPr="008D280C" w:rsidRDefault="007D51AB" w:rsidP="00D36DED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50625D">
        <w:trPr>
          <w:trHeight w:val="289"/>
        </w:trPr>
        <w:tc>
          <w:tcPr>
            <w:tcW w:w="478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99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50625D">
        <w:trPr>
          <w:trHeight w:val="289"/>
        </w:trPr>
        <w:tc>
          <w:tcPr>
            <w:tcW w:w="478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99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50625D">
        <w:trPr>
          <w:trHeight w:val="579"/>
        </w:trPr>
        <w:tc>
          <w:tcPr>
            <w:tcW w:w="478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991" w:type="dxa"/>
          </w:tcPr>
          <w:p w:rsidR="00D656C2" w:rsidRPr="00A12DA4" w:rsidRDefault="00D36DE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и язык поэмы «Василий Теркин». Юмор. Фольклорные отступления.</w:t>
            </w:r>
          </w:p>
        </w:tc>
      </w:tr>
    </w:tbl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D4561C" w:rsidRPr="00DB2B8F" w:rsidRDefault="00DB2B8F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B2B8F">
        <w:rPr>
          <w:b/>
          <w:bCs/>
          <w:color w:val="000000"/>
          <w:lang w:val="en-US"/>
        </w:rPr>
        <w:t>I</w:t>
      </w:r>
      <w:r w:rsidRPr="00DB2B8F">
        <w:rPr>
          <w:b/>
          <w:bCs/>
          <w:color w:val="000000"/>
        </w:rPr>
        <w:t xml:space="preserve">. </w:t>
      </w:r>
      <w:r w:rsidR="00D4561C" w:rsidRPr="00DB2B8F">
        <w:rPr>
          <w:color w:val="000000"/>
        </w:rPr>
        <w:t>В поэме А. Твардовского «Василий Теркин» раскрывается правдивая картина тяжелого военного времени и картина жизни простого русского народа. Это великое произведение, с музыкально-песенной основой и особой эмоциональной окрашенностью. Книга эта необычна уже по своему рождению: начатая на газетном листе, она шагнула в ряд бессмертных произведений русской литературы. Поэт сумел в образе Василия Теркина создать образ положительного героя, выразить главное в русском национальном характере, выявить его лучшие черты.</w:t>
      </w:r>
      <w:r w:rsidRPr="00DB2B8F">
        <w:rPr>
          <w:color w:val="000000"/>
        </w:rPr>
        <w:t xml:space="preserve">   </w:t>
      </w:r>
      <w:r w:rsidR="00D4561C" w:rsidRPr="00DB2B8F">
        <w:rPr>
          <w:color w:val="000000"/>
        </w:rPr>
        <w:t>В главе «О себе» читаем</w:t>
      </w:r>
    </w:p>
    <w:p w:rsidR="00DB2B8F" w:rsidRPr="00DB2B8F" w:rsidRDefault="00DB2B8F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  <w:sectPr w:rsidR="00DB2B8F" w:rsidRPr="00DB2B8F" w:rsidSect="0050625D">
          <w:pgSz w:w="11906" w:h="16838"/>
          <w:pgMar w:top="720" w:right="566" w:bottom="720" w:left="567" w:header="708" w:footer="708" w:gutter="0"/>
          <w:cols w:space="708"/>
          <w:docGrid w:linePitch="360"/>
        </w:sectPr>
      </w:pP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6A65E4">
        <w:rPr>
          <w:i/>
          <w:color w:val="000000"/>
          <w:shd w:val="clear" w:color="auto" w:fill="FFFFFF"/>
        </w:rPr>
        <w:t>И скажу тебе, не скрою, — </w:t>
      </w:r>
      <w:r w:rsidRPr="006A65E4">
        <w:rPr>
          <w:i/>
          <w:color w:val="000000"/>
          <w:shd w:val="clear" w:color="auto" w:fill="FFFFFF"/>
        </w:rPr>
        <w:br/>
        <w:t>В этой книге там ли, сям, </w:t>
      </w:r>
      <w:r w:rsidRPr="006A65E4">
        <w:rPr>
          <w:i/>
          <w:color w:val="000000"/>
          <w:shd w:val="clear" w:color="auto" w:fill="FFFFFF"/>
        </w:rPr>
        <w:br/>
        <w:t>То, что молвить бы герою, </w:t>
      </w:r>
      <w:r w:rsidRPr="006A65E4">
        <w:rPr>
          <w:i/>
          <w:color w:val="000000"/>
          <w:shd w:val="clear" w:color="auto" w:fill="FFFFFF"/>
        </w:rPr>
        <w:br/>
      </w:r>
      <w:r w:rsidRPr="006A65E4">
        <w:rPr>
          <w:i/>
          <w:color w:val="000000"/>
          <w:shd w:val="clear" w:color="auto" w:fill="FFFFFF"/>
        </w:rPr>
        <w:t>Говорю я лично сам. </w:t>
      </w:r>
      <w:r w:rsidRPr="006A65E4">
        <w:rPr>
          <w:i/>
          <w:color w:val="000000"/>
          <w:shd w:val="clear" w:color="auto" w:fill="FFFFFF"/>
        </w:rPr>
        <w:br/>
        <w:t>Я за все кругом в ответе, </w:t>
      </w:r>
      <w:r w:rsidRPr="006A65E4">
        <w:rPr>
          <w:i/>
          <w:color w:val="000000"/>
          <w:shd w:val="clear" w:color="auto" w:fill="FFFFFF"/>
        </w:rPr>
        <w:br/>
        <w:t>И заметь, коль не заметил, </w:t>
      </w:r>
      <w:r w:rsidRPr="006A65E4">
        <w:rPr>
          <w:i/>
          <w:color w:val="000000"/>
          <w:shd w:val="clear" w:color="auto" w:fill="FFFFFF"/>
        </w:rPr>
        <w:br/>
      </w:r>
      <w:r w:rsidRPr="006A65E4">
        <w:rPr>
          <w:i/>
          <w:color w:val="000000"/>
          <w:shd w:val="clear" w:color="auto" w:fill="FFFFFF"/>
        </w:rPr>
        <w:t>Что и Теркин, мой герой, </w:t>
      </w:r>
      <w:r w:rsidRPr="006A65E4">
        <w:rPr>
          <w:i/>
          <w:color w:val="000000"/>
          <w:shd w:val="clear" w:color="auto" w:fill="FFFFFF"/>
        </w:rPr>
        <w:br/>
        <w:t>За меня гласит порой .</w:t>
      </w:r>
      <w:r w:rsidRPr="006A65E4">
        <w:rPr>
          <w:b/>
          <w:bCs/>
          <w:i/>
          <w:color w:val="000000"/>
          <w:shd w:val="clear" w:color="auto" w:fill="FFFFFF"/>
        </w:rPr>
        <w:t xml:space="preserve"> </w:t>
      </w:r>
    </w:p>
    <w:p w:rsidR="00DB2B8F" w:rsidRPr="00DB2B8F" w:rsidRDefault="00DB2B8F" w:rsidP="00DB2B8F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  <w:sectPr w:rsidR="00DB2B8F" w:rsidRPr="00DB2B8F" w:rsidSect="0050625D">
          <w:type w:val="continuous"/>
          <w:pgSz w:w="11906" w:h="16838"/>
          <w:pgMar w:top="720" w:right="566" w:bottom="720" w:left="567" w:header="708" w:footer="708" w:gutter="0"/>
          <w:cols w:num="3" w:space="708"/>
          <w:docGrid w:linePitch="360"/>
        </w:sectPr>
      </w:pP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DB2B8F">
        <w:rPr>
          <w:b/>
          <w:bCs/>
          <w:color w:val="000000"/>
          <w:shd w:val="clear" w:color="auto" w:fill="FFFFFF"/>
        </w:rPr>
        <w:t>От чьего лица ведется повествование?</w:t>
      </w:r>
      <w:r w:rsidR="00DB2B8F" w:rsidRPr="00DB2B8F">
        <w:rPr>
          <w:b/>
          <w:bCs/>
          <w:color w:val="000000"/>
          <w:shd w:val="clear" w:color="auto" w:fill="FFFFFF"/>
        </w:rPr>
        <w:t xml:space="preserve"> </w:t>
      </w:r>
      <w:r w:rsidRPr="00DB2B8F">
        <w:rPr>
          <w:b/>
          <w:bCs/>
          <w:color w:val="000000"/>
          <w:shd w:val="clear" w:color="auto" w:fill="FFFFFF"/>
        </w:rPr>
        <w:t>Вывод.</w:t>
      </w:r>
      <w:r w:rsidRPr="00DB2B8F">
        <w:rPr>
          <w:color w:val="000000"/>
          <w:shd w:val="clear" w:color="auto" w:fill="FFFFFF"/>
        </w:rPr>
        <w:t> Еще один герой появляется на страницах поэмы – сам поэт. Это помогает Твардовскому выразить свое восприятие военных событий, свое отношение к ним, свои переживания.</w:t>
      </w:r>
      <w:r w:rsidRPr="00DB2B8F">
        <w:rPr>
          <w:b/>
          <w:bCs/>
          <w:color w:val="000000"/>
          <w:shd w:val="clear" w:color="auto" w:fill="FFFFFF"/>
        </w:rPr>
        <w:t xml:space="preserve"> </w:t>
      </w: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B2B8F">
        <w:rPr>
          <w:b/>
          <w:bCs/>
          <w:color w:val="000000"/>
          <w:shd w:val="clear" w:color="auto" w:fill="FFFFFF"/>
        </w:rPr>
        <w:t>Каков сюжет и композиция поэмы?</w:t>
      </w:r>
      <w:r w:rsidRPr="00DB2B8F">
        <w:rPr>
          <w:color w:val="000000"/>
        </w:rPr>
        <w:t xml:space="preserve"> </w:t>
      </w:r>
    </w:p>
    <w:p w:rsidR="00DB2B8F" w:rsidRDefault="00DB2B8F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  <w:sectPr w:rsidR="00DB2B8F" w:rsidSect="0050625D">
          <w:type w:val="continuous"/>
          <w:pgSz w:w="11906" w:h="16838"/>
          <w:pgMar w:top="720" w:right="566" w:bottom="720" w:left="567" w:header="708" w:footer="708" w:gutter="0"/>
          <w:cols w:space="708"/>
          <w:docGrid w:linePitch="360"/>
        </w:sectPr>
      </w:pP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Друг-читатель, я ли спорю,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Что войны милее жизнь?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Да война ревет, как море,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Грозно в дамбу упершись.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Я одно скажу, что нам бы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Поуправиться с войной,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Отодвинуть эту дамбу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За предел земли родной.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А покуда край обширный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Той земли родной - в плену,</w:t>
      </w:r>
    </w:p>
    <w:p w:rsidR="00D4561C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Я – любитель жизни мирной –</w:t>
      </w:r>
    </w:p>
    <w:p w:rsidR="00DB2B8F" w:rsidRPr="006A65E4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65E4">
        <w:rPr>
          <w:i/>
          <w:color w:val="000000"/>
        </w:rPr>
        <w:t>Н</w:t>
      </w:r>
      <w:r w:rsidRPr="006A65E4">
        <w:rPr>
          <w:i/>
          <w:color w:val="000000"/>
        </w:rPr>
        <w:t>а войне пою войну.</w:t>
      </w:r>
      <w:r w:rsidRPr="006A65E4">
        <w:rPr>
          <w:i/>
          <w:color w:val="000000"/>
        </w:rPr>
        <w:t xml:space="preserve"> </w:t>
      </w:r>
    </w:p>
    <w:p w:rsidR="00DB2B8F" w:rsidRDefault="00DB2B8F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  <w:sectPr w:rsidR="00DB2B8F" w:rsidSect="0050625D">
          <w:type w:val="continuous"/>
          <w:pgSz w:w="11906" w:h="16838"/>
          <w:pgMar w:top="720" w:right="566" w:bottom="720" w:left="567" w:header="708" w:footer="708" w:gutter="0"/>
          <w:cols w:num="3" w:space="124"/>
          <w:docGrid w:linePitch="360"/>
        </w:sectPr>
      </w:pP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B2B8F">
        <w:rPr>
          <w:b/>
          <w:color w:val="000000"/>
        </w:rPr>
        <w:t>Композиция</w:t>
      </w:r>
      <w:r w:rsidRPr="00DB2B8F">
        <w:rPr>
          <w:color w:val="000000"/>
        </w:rPr>
        <w:t xml:space="preserve"> поэмы такова, что произведение состоит из 30 глав. Связующим звеном является главный герой – Василий Теркин. Сюжет «Книги про бойца» носит необычный характер. Хотя эпизоды Великой Отечественной войны ярко очерчены, хронологически расположены и взаимосвязаны, но каждая глава существует как бы отдельно, имеет свое начало и конец).</w:t>
      </w:r>
    </w:p>
    <w:p w:rsidR="00D4561C" w:rsidRPr="00DB2B8F" w:rsidRDefault="00DB2B8F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Т</w:t>
      </w:r>
      <w:r w:rsidR="00D4561C" w:rsidRPr="00DB2B8F">
        <w:rPr>
          <w:b/>
          <w:bCs/>
          <w:color w:val="000000"/>
        </w:rPr>
        <w:t>ак это объясняет сам Твардовский в статье «Как был написан «Василий Теркин»</w:t>
      </w:r>
      <w:r w:rsidR="00D4561C" w:rsidRPr="00DB2B8F">
        <w:rPr>
          <w:color w:val="000000"/>
        </w:rPr>
        <w:t>?</w:t>
      </w:r>
    </w:p>
    <w:p w:rsid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DB2B8F">
        <w:rPr>
          <w:i/>
          <w:color w:val="000000"/>
        </w:rPr>
        <w:t>«Первое, что я принял за принцип композиции и стиля, это стремление к известной законченности каждой отдельной главы, а внутри главы — каждого периода, даже строфы, я должен был иметь в виду читателя, который хотя бы и незнаком был с предыдущими главами, нашел бы в данной, </w:t>
      </w:r>
      <w:r w:rsidRPr="00DB2B8F">
        <w:rPr>
          <w:i/>
          <w:iCs/>
          <w:color w:val="000000"/>
        </w:rPr>
        <w:t>напечатанной сегодня в газете, </w:t>
      </w:r>
      <w:r w:rsidRPr="00DB2B8F">
        <w:rPr>
          <w:i/>
          <w:color w:val="000000"/>
        </w:rPr>
        <w:t>нечто целое, округленное. Этой примерной завершенностью каждой главы я и был более всего озабочен. Я ничего не держал про себя до другого раза, стремясь при каждом случае — отдельной главе — до конца, полностью выразить свежее </w:t>
      </w:r>
      <w:r w:rsidRPr="00DB2B8F">
        <w:rPr>
          <w:i/>
          <w:iCs/>
          <w:color w:val="000000"/>
        </w:rPr>
        <w:t>впечатление, </w:t>
      </w:r>
      <w:r w:rsidR="00DB2B8F" w:rsidRPr="00DB2B8F">
        <w:rPr>
          <w:i/>
          <w:color w:val="000000"/>
        </w:rPr>
        <w:t>возникшую мысль, мотив, образ»</w:t>
      </w: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DB2B8F">
        <w:rPr>
          <w:b/>
          <w:color w:val="000000"/>
        </w:rPr>
        <w:t>Горькая правда войны</w:t>
      </w:r>
      <w:r w:rsidRPr="00DB2B8F">
        <w:rPr>
          <w:color w:val="000000"/>
        </w:rPr>
        <w:t xml:space="preserve"> – в неизбежности утрат, тяжкого труда, страданий и смерти. Нелегко признать эту неизбежность, но она оправдана великой целью – защитой Родины. Трагизм «Переправы» - переправа сорвалась; гибель людей – один из жестоких законов страны. Мы чувствуем драматизм рассказа о трудных днях отступления. Первые главы поэмы Твардовского (например, «Переправа») появились в то время, когда в стране происходили определенные исторические события.</w:t>
      </w:r>
    </w:p>
    <w:p w:rsidR="00D4561C" w:rsidRPr="00DB2B8F" w:rsidRDefault="009004F6" w:rsidP="00DB2B8F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DB2B8F">
        <w:rPr>
          <w:b/>
          <w:bCs/>
          <w:color w:val="000000"/>
          <w:lang w:val="en-US"/>
        </w:rPr>
        <w:t>II</w:t>
      </w:r>
      <w:r w:rsidRPr="00DB2B8F">
        <w:rPr>
          <w:b/>
          <w:bCs/>
          <w:color w:val="000000"/>
        </w:rPr>
        <w:t xml:space="preserve">. </w:t>
      </w:r>
      <w:r w:rsidR="00D4561C" w:rsidRPr="00DB2B8F">
        <w:rPr>
          <w:b/>
          <w:color w:val="000000"/>
          <w:sz w:val="20"/>
          <w:szCs w:val="20"/>
        </w:rPr>
        <w:t>ИСТОРИЧЕСКАЯ СПРАВКА</w:t>
      </w: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B2B8F">
        <w:rPr>
          <w:color w:val="000000"/>
        </w:rPr>
        <w:t>К осени 1942 года на всем фронте, от Сталинграда до кавказских гор, русские войска терпели поражение.</w:t>
      </w:r>
      <w:r w:rsidR="00DB2B8F">
        <w:rPr>
          <w:color w:val="000000"/>
        </w:rPr>
        <w:t xml:space="preserve"> </w:t>
      </w:r>
      <w:r w:rsidRPr="00DB2B8F">
        <w:rPr>
          <w:color w:val="000000"/>
        </w:rPr>
        <w:t>В это тяжелейшее время военных действий, когда враг рвался к Волге, вышел знаменитый сталинский приказ. Приказ N 227 звучал так: «Отступать дальше – значит загубить себя и загубить вместе с тем нашу Родину… Ни шагу назад!»</w:t>
      </w:r>
      <w:r w:rsidR="00DB2B8F">
        <w:rPr>
          <w:color w:val="000000"/>
        </w:rPr>
        <w:t xml:space="preserve"> </w:t>
      </w:r>
      <w:r w:rsidRPr="00DB2B8F">
        <w:rPr>
          <w:color w:val="000000"/>
        </w:rPr>
        <w:t>Драматизм ситуации побудил Сталина к такому жесткому приказу.</w:t>
      </w:r>
      <w:r w:rsidR="00DB2B8F">
        <w:rPr>
          <w:color w:val="000000"/>
        </w:rPr>
        <w:t xml:space="preserve"> </w:t>
      </w:r>
      <w:r w:rsidRPr="00DB2B8F">
        <w:rPr>
          <w:color w:val="000000"/>
        </w:rPr>
        <w:t xml:space="preserve">Эти слова зачитывались во всех частях, но так и не были нигде напечатаны при жизни Сталина. Приказ Верховного </w:t>
      </w:r>
      <w:r w:rsidRPr="00DB2B8F">
        <w:rPr>
          <w:color w:val="000000"/>
        </w:rPr>
        <w:lastRenderedPageBreak/>
        <w:t>Главнокомандующего диктовал суровой военной необходимостью, но все же был написан в тоне грубого, оскорбительного окрика на отступающих, обвинял солдат за их отступление.</w:t>
      </w: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B2B8F">
        <w:rPr>
          <w:b/>
          <w:color w:val="000000"/>
        </w:rPr>
        <w:t>Но Твардовский</w:t>
      </w:r>
      <w:r w:rsidRPr="00DB2B8F">
        <w:rPr>
          <w:color w:val="000000"/>
        </w:rPr>
        <w:t xml:space="preserve"> не укорял в своем произведении тружеников войны, он славил их, как героев, как мучеников, расплачивающихся не только за свою неопытность, за свои ошибки, но и за ошибки высокого начальства.</w:t>
      </w:r>
    </w:p>
    <w:p w:rsidR="00D4561C" w:rsidRPr="00DB2B8F" w:rsidRDefault="00D4561C" w:rsidP="003E24C8">
      <w:pPr>
        <w:pStyle w:val="a7"/>
        <w:shd w:val="clear" w:color="auto" w:fill="FFFFFF"/>
        <w:tabs>
          <w:tab w:val="left" w:pos="10762"/>
        </w:tabs>
        <w:spacing w:before="0" w:beforeAutospacing="0" w:after="0" w:afterAutospacing="0"/>
        <w:rPr>
          <w:color w:val="000000"/>
        </w:rPr>
      </w:pPr>
      <w:r w:rsidRPr="00DB2B8F">
        <w:rPr>
          <w:color w:val="000000"/>
        </w:rPr>
        <w:t xml:space="preserve">При </w:t>
      </w:r>
      <w:r w:rsidR="00DB2B8F">
        <w:rPr>
          <w:color w:val="000000"/>
        </w:rPr>
        <w:t>чтении</w:t>
      </w:r>
      <w:r w:rsidRPr="00DB2B8F">
        <w:rPr>
          <w:color w:val="000000"/>
        </w:rPr>
        <w:t xml:space="preserve"> главы </w:t>
      </w:r>
      <w:r w:rsidRPr="006A2516">
        <w:rPr>
          <w:b/>
          <w:color w:val="000000"/>
        </w:rPr>
        <w:t>«Переправа»</w:t>
      </w:r>
      <w:r w:rsidRPr="00DB2B8F">
        <w:rPr>
          <w:color w:val="000000"/>
        </w:rPr>
        <w:t xml:space="preserve"> сразу бросает</w:t>
      </w:r>
      <w:r w:rsidR="00DB2B8F">
        <w:rPr>
          <w:color w:val="000000"/>
        </w:rPr>
        <w:t xml:space="preserve">ся в глаза название. Переправа - </w:t>
      </w:r>
      <w:r w:rsidRPr="00DB2B8F">
        <w:rPr>
          <w:color w:val="000000"/>
        </w:rPr>
        <w:t>в данном случае это слово несет трагический смысл. Это вырисовывается из вступления к главе: </w:t>
      </w:r>
      <w:r w:rsidRPr="00DB2B8F">
        <w:rPr>
          <w:color w:val="000000"/>
        </w:rPr>
        <w:br/>
      </w:r>
      <w:r w:rsidRPr="00DB2B8F">
        <w:rPr>
          <w:b/>
          <w:bCs/>
          <w:color w:val="000000"/>
        </w:rPr>
        <w:t>- Такова «зав</w:t>
      </w:r>
      <w:r w:rsidR="00DB2B8F">
        <w:rPr>
          <w:b/>
          <w:bCs/>
          <w:color w:val="000000"/>
        </w:rPr>
        <w:t>язка» действия в данной главе. Так развиваются дальше сюжет:</w:t>
      </w:r>
    </w:p>
    <w:p w:rsidR="00D4561C" w:rsidRPr="00DB2B8F" w:rsidRDefault="00D4561C" w:rsidP="003E24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B2B8F">
        <w:rPr>
          <w:color w:val="000000"/>
        </w:rPr>
        <w:t>Ночью, </w:t>
      </w:r>
      <w:r w:rsidRPr="00DB2B8F">
        <w:rPr>
          <w:b/>
          <w:bCs/>
          <w:color w:val="000000"/>
        </w:rPr>
        <w:t>первым</w:t>
      </w:r>
      <w:r w:rsidRPr="00DB2B8F">
        <w:rPr>
          <w:color w:val="000000"/>
        </w:rPr>
        <w:t> из колонны, </w:t>
      </w:r>
      <w:r w:rsidR="006A2516">
        <w:rPr>
          <w:color w:val="000000"/>
        </w:rPr>
        <w:t>/</w:t>
      </w:r>
      <w:r w:rsidRPr="00DB2B8F">
        <w:rPr>
          <w:i/>
          <w:iCs/>
          <w:color w:val="000000"/>
        </w:rPr>
        <w:t>Обломав у края лед,</w:t>
      </w:r>
      <w:r w:rsidRPr="00DB2B8F">
        <w:rPr>
          <w:color w:val="000000"/>
        </w:rPr>
        <w:t> - </w:t>
      </w:r>
      <w:r w:rsidR="006A2516">
        <w:rPr>
          <w:color w:val="000000"/>
        </w:rPr>
        <w:t>/</w:t>
      </w:r>
      <w:r w:rsidRPr="00DB2B8F">
        <w:rPr>
          <w:color w:val="000000"/>
        </w:rPr>
        <w:t>Погрузился на понтоны </w:t>
      </w:r>
      <w:r w:rsidR="006A2516">
        <w:rPr>
          <w:color w:val="000000"/>
        </w:rPr>
        <w:t>/</w:t>
      </w:r>
      <w:r w:rsidRPr="00DB2B8F">
        <w:rPr>
          <w:b/>
          <w:bCs/>
          <w:color w:val="000000"/>
        </w:rPr>
        <w:t>Первый </w:t>
      </w:r>
      <w:r w:rsidRPr="00DB2B8F">
        <w:rPr>
          <w:color w:val="000000"/>
        </w:rPr>
        <w:t>взвод. </w:t>
      </w:r>
      <w:r w:rsidRPr="00DB2B8F">
        <w:rPr>
          <w:color w:val="000000"/>
        </w:rPr>
        <w:br/>
        <w:t>Правдоподобность описания обусловлено художественной деталью </w:t>
      </w:r>
      <w:r w:rsidR="003E24C8">
        <w:rPr>
          <w:i/>
          <w:iCs/>
          <w:color w:val="000000"/>
        </w:rPr>
        <w:t xml:space="preserve">(обломав у края </w:t>
      </w:r>
      <w:r w:rsidRPr="00DB2B8F">
        <w:rPr>
          <w:i/>
          <w:iCs/>
          <w:color w:val="000000"/>
        </w:rPr>
        <w:t>лед»), </w:t>
      </w:r>
      <w:r w:rsidRPr="00DB2B8F">
        <w:rPr>
          <w:color w:val="000000"/>
        </w:rPr>
        <w:t>позволяющей увидеть все, как есть, поверить в увиденное. Кроме того, дополн</w:t>
      </w:r>
      <w:r w:rsidR="003E24C8">
        <w:rPr>
          <w:color w:val="000000"/>
        </w:rPr>
        <w:t xml:space="preserve">ительный оттенок несет </w:t>
      </w:r>
      <w:r w:rsidRPr="00DB2B8F">
        <w:rPr>
          <w:color w:val="000000"/>
        </w:rPr>
        <w:t>слово </w:t>
      </w:r>
      <w:r w:rsidRPr="00DB2B8F">
        <w:rPr>
          <w:i/>
          <w:iCs/>
          <w:color w:val="000000"/>
        </w:rPr>
        <w:t>первый </w:t>
      </w:r>
      <w:r w:rsidRPr="00DB2B8F">
        <w:rPr>
          <w:color w:val="000000"/>
        </w:rPr>
        <w:t>— не просто пор</w:t>
      </w:r>
      <w:r w:rsidR="003E24C8">
        <w:rPr>
          <w:color w:val="000000"/>
        </w:rPr>
        <w:t>ядковый номер взвода, а первый -</w:t>
      </w:r>
      <w:r w:rsidRPr="00DB2B8F">
        <w:rPr>
          <w:color w:val="000000"/>
        </w:rPr>
        <w:t xml:space="preserve"> перед</w:t>
      </w:r>
      <w:r w:rsidR="003E24C8">
        <w:rPr>
          <w:color w:val="000000"/>
        </w:rPr>
        <w:t xml:space="preserve">овой, - этот смысл подчеркнут и </w:t>
      </w:r>
      <w:r w:rsidRPr="00DB2B8F">
        <w:rPr>
          <w:color w:val="000000"/>
        </w:rPr>
        <w:t>определением </w:t>
      </w:r>
      <w:r w:rsidRPr="00DB2B8F">
        <w:rPr>
          <w:i/>
          <w:iCs/>
          <w:color w:val="000000"/>
        </w:rPr>
        <w:t>«первым из колонны</w:t>
      </w:r>
      <w:r w:rsidRPr="00DB2B8F">
        <w:rPr>
          <w:b/>
          <w:bCs/>
          <w:i/>
          <w:iCs/>
          <w:color w:val="000000"/>
        </w:rPr>
        <w:t>».</w:t>
      </w:r>
    </w:p>
    <w:p w:rsidR="00922C0D" w:rsidRDefault="00922C0D" w:rsidP="00DB2B8F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2B8F">
        <w:rPr>
          <w:color w:val="000000"/>
        </w:rPr>
        <w:t xml:space="preserve"> </w:t>
      </w:r>
      <w:r w:rsidR="00D4561C" w:rsidRPr="00DB2B8F">
        <w:rPr>
          <w:color w:val="000000"/>
        </w:rPr>
        <w:t>Движение и быструю смену действий автор показывает наличием глаголов: «</w:t>
      </w:r>
      <w:r w:rsidR="00D4561C" w:rsidRPr="00DB2B8F">
        <w:rPr>
          <w:i/>
          <w:iCs/>
          <w:color w:val="000000"/>
        </w:rPr>
        <w:t>Погрузился, оттолкнулся и пошел, </w:t>
      </w:r>
      <w:r w:rsidR="00D4561C" w:rsidRPr="00DB2B8F">
        <w:rPr>
          <w:color w:val="000000"/>
        </w:rPr>
        <w:t>(пауза). </w:t>
      </w:r>
      <w:r w:rsidR="00D4561C" w:rsidRPr="00DB2B8F">
        <w:rPr>
          <w:i/>
          <w:iCs/>
          <w:color w:val="000000"/>
        </w:rPr>
        <w:t>Второй за ним </w:t>
      </w:r>
      <w:r w:rsidR="00D4561C" w:rsidRPr="00DB2B8F">
        <w:rPr>
          <w:color w:val="000000"/>
        </w:rPr>
        <w:t>(пауза). </w:t>
      </w:r>
      <w:r w:rsidR="00D4561C" w:rsidRPr="00DB2B8F">
        <w:rPr>
          <w:i/>
          <w:iCs/>
          <w:color w:val="000000"/>
        </w:rPr>
        <w:t>Приготовился, пригнулся /Третий следом за вторым»</w:t>
      </w:r>
    </w:p>
    <w:p w:rsidR="00D4561C" w:rsidRPr="00DB2B8F" w:rsidRDefault="00922C0D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Дальше</w:t>
      </w:r>
      <w:r w:rsidR="00D4561C" w:rsidRPr="00DB2B8F">
        <w:rPr>
          <w:b/>
          <w:bCs/>
          <w:color w:val="000000"/>
        </w:rPr>
        <w:t xml:space="preserve"> автор озвучивает картину происходящего</w:t>
      </w:r>
      <w:r w:rsidR="0050625D">
        <w:rPr>
          <w:b/>
          <w:bCs/>
          <w:color w:val="000000"/>
        </w:rPr>
        <w:t xml:space="preserve">. </w:t>
      </w:r>
      <w:r w:rsidR="00D4561C" w:rsidRPr="00DB2B8F">
        <w:rPr>
          <w:color w:val="000000"/>
        </w:rPr>
        <w:t>Затем мы слышим звук понтона; услышать его помогают, во-первых, слова </w:t>
      </w:r>
      <w:r w:rsidR="00D4561C" w:rsidRPr="00DB2B8F">
        <w:rPr>
          <w:i/>
          <w:iCs/>
          <w:color w:val="000000"/>
        </w:rPr>
        <w:t>громыхнул, басовым, железным тоном; </w:t>
      </w:r>
      <w:r w:rsidR="00D4561C" w:rsidRPr="00DB2B8F">
        <w:rPr>
          <w:color w:val="000000"/>
        </w:rPr>
        <w:t>во-вторых, удачно найденное сравнение: </w:t>
      </w:r>
      <w:r w:rsidR="00D4561C" w:rsidRPr="00DB2B8F">
        <w:rPr>
          <w:i/>
          <w:iCs/>
          <w:color w:val="000000"/>
        </w:rPr>
        <w:t>точно крыша под ногой</w:t>
      </w:r>
      <w:r w:rsidR="00D4561C" w:rsidRPr="00DB2B8F">
        <w:rPr>
          <w:color w:val="000000"/>
        </w:rPr>
        <w:t> (звук пустого железа в воде). Это пе</w:t>
      </w:r>
      <w:r w:rsidR="006A2516">
        <w:rPr>
          <w:color w:val="000000"/>
        </w:rPr>
        <w:t>редает особое чувство опасности</w:t>
      </w:r>
      <w:r w:rsidR="00D4561C" w:rsidRPr="00DB2B8F">
        <w:rPr>
          <w:color w:val="000000"/>
        </w:rPr>
        <w:t>.</w:t>
      </w:r>
      <w:r w:rsidR="006A2516">
        <w:rPr>
          <w:b/>
          <w:bCs/>
          <w:color w:val="000000"/>
        </w:rPr>
        <w:t xml:space="preserve"> </w:t>
      </w:r>
      <w:r w:rsidR="00D4561C" w:rsidRPr="00DB2B8F">
        <w:rPr>
          <w:color w:val="000000"/>
        </w:rPr>
        <w:t>А затем — со строки «И плывут бойцы куда-то» — совершенно меняется тон повествования. Чувство автора — лиризм — окрашивает все следующие шесть строф. В нем — и человеческая любовь автора к этим своим ребятам — бойцам», и чувство истории — размышления о преемственности поколений (не случайно сравнение: </w:t>
      </w:r>
      <w:r w:rsidR="00D4561C" w:rsidRPr="00DB2B8F">
        <w:rPr>
          <w:i/>
          <w:iCs/>
          <w:color w:val="000000"/>
        </w:rPr>
        <w:t>«как </w:t>
      </w:r>
      <w:r w:rsidR="00D4561C" w:rsidRPr="00DB2B8F">
        <w:rPr>
          <w:color w:val="000000"/>
        </w:rPr>
        <w:t>когда-нибудь в двадцатом /</w:t>
      </w:r>
      <w:r w:rsidR="00D4561C" w:rsidRPr="00DB2B8F">
        <w:rPr>
          <w:i/>
          <w:iCs/>
          <w:color w:val="000000"/>
        </w:rPr>
        <w:t> </w:t>
      </w:r>
      <w:r w:rsidR="00D4561C" w:rsidRPr="00DB2B8F">
        <w:rPr>
          <w:color w:val="000000"/>
        </w:rPr>
        <w:t>Их товарищи — отцы» — здесь, на переправе, встретились два поколения, а история недавнего прошлого, в свою очередь, перекликается с историей всей тысячелетней России).</w:t>
      </w:r>
      <w:r w:rsidR="00D4561C" w:rsidRPr="00DB2B8F">
        <w:rPr>
          <w:b/>
          <w:bCs/>
          <w:color w:val="000000"/>
        </w:rPr>
        <w:t>- Согласны ли вы с тем, что здесь показаны философские раздумья поэта о молодости, о жизни и смерти:</w:t>
      </w:r>
      <w:r w:rsidR="00D4561C" w:rsidRPr="00DB2B8F">
        <w:rPr>
          <w:color w:val="000000"/>
        </w:rPr>
        <w:t> </w:t>
      </w:r>
      <w:r w:rsidR="00D4561C" w:rsidRPr="00DB2B8F">
        <w:rPr>
          <w:color w:val="000000"/>
        </w:rPr>
        <w:br/>
        <w:t>Мимо их висков вихрастых, </w:t>
      </w:r>
      <w:r w:rsidR="006A2516">
        <w:rPr>
          <w:color w:val="000000"/>
        </w:rPr>
        <w:t>/</w:t>
      </w:r>
      <w:r w:rsidR="00D4561C" w:rsidRPr="00DB2B8F">
        <w:rPr>
          <w:color w:val="000000"/>
        </w:rPr>
        <w:t xml:space="preserve">возле их </w:t>
      </w:r>
      <w:proofErr w:type="spellStart"/>
      <w:r w:rsidR="00D4561C" w:rsidRPr="00DB2B8F">
        <w:rPr>
          <w:color w:val="000000"/>
        </w:rPr>
        <w:t>мальчишьих</w:t>
      </w:r>
      <w:proofErr w:type="spellEnd"/>
      <w:r w:rsidR="00D4561C" w:rsidRPr="00DB2B8F">
        <w:rPr>
          <w:color w:val="000000"/>
        </w:rPr>
        <w:t xml:space="preserve"> глаз </w:t>
      </w:r>
      <w:r w:rsidR="006A2516">
        <w:rPr>
          <w:color w:val="000000"/>
        </w:rPr>
        <w:t>/</w:t>
      </w:r>
      <w:r w:rsidR="00D4561C" w:rsidRPr="00DB2B8F">
        <w:rPr>
          <w:color w:val="000000"/>
        </w:rPr>
        <w:t>Смерть в бою свистела часто </w:t>
      </w:r>
      <w:r w:rsidR="006A2516">
        <w:rPr>
          <w:color w:val="000000"/>
        </w:rPr>
        <w:t>/</w:t>
      </w:r>
      <w:r w:rsidR="00D4561C" w:rsidRPr="00DB2B8F">
        <w:rPr>
          <w:color w:val="000000"/>
        </w:rPr>
        <w:t>И минет ли в этот раз? </w:t>
      </w:r>
    </w:p>
    <w:p w:rsidR="00D4561C" w:rsidRPr="00DB2B8F" w:rsidRDefault="006A2516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</w:t>
      </w:r>
      <w:r w:rsidR="00D4561C" w:rsidRPr="00DB2B8F">
        <w:rPr>
          <w:b/>
          <w:bCs/>
          <w:color w:val="000000"/>
        </w:rPr>
        <w:t xml:space="preserve">втор рисует реку как враждебную силу, враждебную стихию, которая довершает </w:t>
      </w:r>
      <w:r>
        <w:rPr>
          <w:b/>
          <w:bCs/>
          <w:color w:val="000000"/>
        </w:rPr>
        <w:t>общую картину условий переправы</w:t>
      </w:r>
    </w:p>
    <w:p w:rsidR="00D4561C" w:rsidRPr="006A2516" w:rsidRDefault="00D4561C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A2516">
        <w:rPr>
          <w:i/>
          <w:color w:val="000000"/>
        </w:rPr>
        <w:t>А вода </w:t>
      </w:r>
      <w:r w:rsidRPr="006A2516">
        <w:rPr>
          <w:b/>
          <w:bCs/>
          <w:i/>
          <w:color w:val="000000"/>
        </w:rPr>
        <w:t>ревет</w:t>
      </w:r>
      <w:r w:rsidRPr="006A2516">
        <w:rPr>
          <w:i/>
          <w:color w:val="000000"/>
        </w:rPr>
        <w:t> правее — </w:t>
      </w:r>
      <w:r w:rsidR="006A2516" w:rsidRPr="006A2516">
        <w:rPr>
          <w:i/>
          <w:color w:val="000000"/>
        </w:rPr>
        <w:t>/</w:t>
      </w:r>
      <w:r w:rsidRPr="006A2516">
        <w:rPr>
          <w:i/>
          <w:color w:val="000000"/>
        </w:rPr>
        <w:t>Под </w:t>
      </w:r>
      <w:r w:rsidRPr="006A2516">
        <w:rPr>
          <w:b/>
          <w:bCs/>
          <w:i/>
          <w:color w:val="000000"/>
        </w:rPr>
        <w:t>подорванным мостом...</w:t>
      </w:r>
      <w:r w:rsidRPr="006A2516">
        <w:rPr>
          <w:i/>
          <w:color w:val="000000"/>
        </w:rPr>
        <w:t> </w:t>
      </w:r>
      <w:r w:rsidR="006A2516" w:rsidRPr="006A2516">
        <w:rPr>
          <w:i/>
          <w:color w:val="000000"/>
        </w:rPr>
        <w:t>/</w:t>
      </w:r>
      <w:r w:rsidRPr="006A2516">
        <w:rPr>
          <w:i/>
          <w:color w:val="000000"/>
        </w:rPr>
        <w:t>…</w:t>
      </w:r>
      <w:proofErr w:type="gramStart"/>
      <w:r w:rsidRPr="006A2516">
        <w:rPr>
          <w:i/>
          <w:color w:val="000000"/>
        </w:rPr>
        <w:t>А</w:t>
      </w:r>
      <w:proofErr w:type="gramEnd"/>
      <w:r w:rsidRPr="006A2516">
        <w:rPr>
          <w:i/>
          <w:color w:val="000000"/>
        </w:rPr>
        <w:t xml:space="preserve"> вода ревет в теснине, </w:t>
      </w:r>
      <w:r w:rsidR="006A2516" w:rsidRPr="006A2516">
        <w:rPr>
          <w:i/>
          <w:color w:val="000000"/>
        </w:rPr>
        <w:t>/</w:t>
      </w:r>
      <w:r w:rsidRPr="006A2516">
        <w:rPr>
          <w:i/>
          <w:color w:val="000000"/>
        </w:rPr>
        <w:t>Жухлый лед в куски крошит, </w:t>
      </w:r>
      <w:r w:rsidR="006A2516" w:rsidRPr="006A2516">
        <w:rPr>
          <w:i/>
          <w:color w:val="000000"/>
        </w:rPr>
        <w:t>/</w:t>
      </w:r>
      <w:r w:rsidRPr="006A2516">
        <w:rPr>
          <w:i/>
          <w:color w:val="000000"/>
        </w:rPr>
        <w:t>Меж погнутых балок фермы </w:t>
      </w:r>
      <w:r w:rsidR="006A2516" w:rsidRPr="006A2516">
        <w:rPr>
          <w:i/>
          <w:color w:val="000000"/>
        </w:rPr>
        <w:t>/</w:t>
      </w:r>
      <w:r w:rsidRPr="006A2516">
        <w:rPr>
          <w:b/>
          <w:bCs/>
          <w:i/>
          <w:color w:val="000000"/>
        </w:rPr>
        <w:t>Бьется в пене и </w:t>
      </w:r>
      <w:r w:rsidRPr="006A2516">
        <w:rPr>
          <w:b/>
          <w:bCs/>
          <w:i/>
          <w:iCs/>
          <w:color w:val="000000"/>
        </w:rPr>
        <w:t>в </w:t>
      </w:r>
      <w:r w:rsidRPr="006A2516">
        <w:rPr>
          <w:b/>
          <w:bCs/>
          <w:i/>
          <w:color w:val="000000"/>
        </w:rPr>
        <w:t>пыли.</w:t>
      </w:r>
    </w:p>
    <w:p w:rsidR="00D4561C" w:rsidRPr="00DB2B8F" w:rsidRDefault="006A2516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Н</w:t>
      </w:r>
      <w:r w:rsidR="00D4561C" w:rsidRPr="00DB2B8F">
        <w:rPr>
          <w:b/>
          <w:bCs/>
          <w:color w:val="000000"/>
        </w:rPr>
        <w:t>апряжение растет, нагнетается</w:t>
      </w:r>
      <w:r w:rsidR="00D4561C" w:rsidRPr="00DB2B8F">
        <w:rPr>
          <w:b/>
          <w:bCs/>
          <w:color w:val="000000"/>
        </w:rPr>
        <w:br/>
      </w:r>
      <w:r w:rsidR="00D4561C" w:rsidRPr="006A2516">
        <w:rPr>
          <w:i/>
          <w:color w:val="000000"/>
        </w:rPr>
        <w:t>Позади шумит протока,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>И кругом — чужая ночь.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>И уже он так далеко,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>Что ни крикнуть, ни помочь.</w:t>
      </w:r>
      <w:r w:rsidR="00D4561C" w:rsidRPr="00DB2B8F">
        <w:rPr>
          <w:color w:val="000000"/>
        </w:rPr>
        <w:t> </w:t>
      </w:r>
      <w:r w:rsidR="00D4561C" w:rsidRPr="00DB2B8F">
        <w:rPr>
          <w:color w:val="000000"/>
        </w:rPr>
        <w:br/>
      </w:r>
      <w:r w:rsidR="00D4561C" w:rsidRPr="00DB2B8F">
        <w:rPr>
          <w:b/>
          <w:bCs/>
          <w:color w:val="000000"/>
        </w:rPr>
        <w:t xml:space="preserve">Выразительно описание вражеского берега, </w:t>
      </w:r>
      <w:r>
        <w:rPr>
          <w:b/>
          <w:bCs/>
          <w:color w:val="000000"/>
        </w:rPr>
        <w:t xml:space="preserve">посмотрите на </w:t>
      </w:r>
      <w:r w:rsidR="00D4561C" w:rsidRPr="00DB2B8F">
        <w:rPr>
          <w:b/>
          <w:bCs/>
          <w:color w:val="000000"/>
        </w:rPr>
        <w:t>эпитеты.</w:t>
      </w:r>
      <w:r w:rsidR="00D4561C" w:rsidRPr="00DB2B8F">
        <w:rPr>
          <w:b/>
          <w:bCs/>
          <w:color w:val="000000"/>
        </w:rPr>
        <w:br/>
      </w:r>
      <w:r w:rsidR="00D4561C" w:rsidRPr="006A2516">
        <w:rPr>
          <w:i/>
          <w:color w:val="000000"/>
        </w:rPr>
        <w:t xml:space="preserve">И чернеет там </w:t>
      </w:r>
      <w:r w:rsidR="00D4561C" w:rsidRPr="006A2516">
        <w:rPr>
          <w:i/>
          <w:color w:val="000000"/>
          <w:u w:val="single"/>
        </w:rPr>
        <w:t>зубчатый</w:t>
      </w:r>
      <w:r w:rsidR="00D4561C" w:rsidRPr="006A2516">
        <w:rPr>
          <w:i/>
          <w:color w:val="000000"/>
        </w:rPr>
        <w:t>.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 xml:space="preserve">За </w:t>
      </w:r>
      <w:r w:rsidR="00D4561C" w:rsidRPr="006A2516">
        <w:rPr>
          <w:i/>
          <w:color w:val="000000"/>
          <w:u w:val="single"/>
        </w:rPr>
        <w:t>холодною</w:t>
      </w:r>
      <w:r w:rsidR="00D4561C" w:rsidRPr="006A2516">
        <w:rPr>
          <w:i/>
          <w:color w:val="000000"/>
        </w:rPr>
        <w:t xml:space="preserve"> чертой, </w:t>
      </w:r>
      <w:r w:rsidRPr="006A2516">
        <w:rPr>
          <w:i/>
          <w:color w:val="000000"/>
        </w:rPr>
        <w:t>/</w:t>
      </w:r>
      <w:proofErr w:type="spellStart"/>
      <w:r w:rsidR="00D4561C" w:rsidRPr="006A2516">
        <w:rPr>
          <w:i/>
          <w:color w:val="000000"/>
          <w:u w:val="single"/>
        </w:rPr>
        <w:t>Неподступный</w:t>
      </w:r>
      <w:proofErr w:type="spellEnd"/>
      <w:r w:rsidR="00D4561C" w:rsidRPr="006A2516">
        <w:rPr>
          <w:i/>
          <w:color w:val="000000"/>
          <w:u w:val="single"/>
        </w:rPr>
        <w:t>, непочатый</w:t>
      </w:r>
      <w:r w:rsidR="00D4561C" w:rsidRPr="006A2516">
        <w:rPr>
          <w:i/>
          <w:color w:val="000000"/>
        </w:rPr>
        <w:t>,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 xml:space="preserve">Лес над </w:t>
      </w:r>
      <w:r w:rsidR="00D4561C" w:rsidRPr="006A2516">
        <w:rPr>
          <w:i/>
          <w:color w:val="000000"/>
          <w:u w:val="single"/>
        </w:rPr>
        <w:t>черною</w:t>
      </w:r>
      <w:r w:rsidR="00D4561C" w:rsidRPr="006A2516">
        <w:rPr>
          <w:i/>
          <w:color w:val="000000"/>
        </w:rPr>
        <w:t xml:space="preserve"> водой.</w:t>
      </w:r>
      <w:r w:rsidR="00D4561C" w:rsidRPr="00DB2B8F">
        <w:rPr>
          <w:color w:val="000000"/>
        </w:rPr>
        <w:t> </w:t>
      </w:r>
      <w:r>
        <w:rPr>
          <w:color w:val="000000"/>
        </w:rPr>
        <w:br/>
      </w:r>
      <w:r w:rsidR="00D4561C" w:rsidRPr="006A2516">
        <w:rPr>
          <w:i/>
          <w:color w:val="000000"/>
        </w:rPr>
        <w:t>Холодная</w:t>
      </w:r>
      <w:r w:rsidR="00D4561C" w:rsidRPr="00DB2B8F">
        <w:rPr>
          <w:color w:val="000000"/>
        </w:rPr>
        <w:t xml:space="preserve"> черта — черта берега или</w:t>
      </w:r>
      <w:r>
        <w:rPr>
          <w:color w:val="000000"/>
        </w:rPr>
        <w:t xml:space="preserve"> черта между </w:t>
      </w:r>
      <w:r w:rsidRPr="006A2516">
        <w:rPr>
          <w:color w:val="000000"/>
          <w:u w:val="single"/>
        </w:rPr>
        <w:t>жизнью и смертью</w:t>
      </w:r>
      <w:r>
        <w:rPr>
          <w:color w:val="000000"/>
        </w:rPr>
        <w:t>?!</w:t>
      </w:r>
      <w:r w:rsidR="00D4561C" w:rsidRPr="00DB2B8F">
        <w:rPr>
          <w:color w:val="000000"/>
        </w:rPr>
        <w:t xml:space="preserve"> Почему </w:t>
      </w:r>
      <w:r w:rsidR="00D4561C" w:rsidRPr="00DB2B8F">
        <w:rPr>
          <w:i/>
          <w:iCs/>
          <w:color w:val="000000"/>
        </w:rPr>
        <w:t>зубчатый? </w:t>
      </w:r>
      <w:r w:rsidR="00D4561C" w:rsidRPr="00DB2B8F">
        <w:rPr>
          <w:color w:val="000000"/>
        </w:rPr>
        <w:t xml:space="preserve">Потому что — как </w:t>
      </w:r>
      <w:r w:rsidR="00D4561C" w:rsidRPr="006A2516">
        <w:rPr>
          <w:i/>
          <w:color w:val="000000"/>
        </w:rPr>
        <w:t>крепость</w:t>
      </w:r>
      <w:r w:rsidR="00D4561C" w:rsidRPr="00DB2B8F">
        <w:rPr>
          <w:color w:val="000000"/>
        </w:rPr>
        <w:t>. В русской литературе уже было нечто подобное - в поэме Лермонтова «Мцыри» «зубчатая стена» монастыря. «Берег правый — как стена» - подтверждает нашу догадку поэта.</w:t>
      </w:r>
    </w:p>
    <w:p w:rsidR="00D4561C" w:rsidRPr="006A2516" w:rsidRDefault="006A2516" w:rsidP="00DB2B8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b/>
          <w:bCs/>
          <w:color w:val="000000"/>
        </w:rPr>
        <w:t xml:space="preserve">Развязка: </w:t>
      </w:r>
      <w:r w:rsidR="00D4561C" w:rsidRPr="00DB2B8F">
        <w:rPr>
          <w:color w:val="000000"/>
        </w:rPr>
        <w:t>Берег правый — как стена... — строка оборвана (в конце ее многоточие), потому что следующая строка уже не последовательное описание переправы, а ее итог: </w:t>
      </w:r>
      <w:r w:rsidR="00D4561C" w:rsidRPr="00DB2B8F">
        <w:rPr>
          <w:color w:val="000000"/>
        </w:rPr>
        <w:br/>
      </w:r>
      <w:r w:rsidR="00D4561C" w:rsidRPr="006A2516">
        <w:rPr>
          <w:i/>
          <w:color w:val="000000"/>
        </w:rPr>
        <w:t>Этой ночи след кровавый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>В море вынесла волна.</w:t>
      </w:r>
      <w:r w:rsidR="00D4561C" w:rsidRPr="00DB2B8F">
        <w:rPr>
          <w:color w:val="000000"/>
        </w:rPr>
        <w:t> </w:t>
      </w:r>
      <w:r w:rsidR="00D4561C" w:rsidRPr="00DB2B8F">
        <w:rPr>
          <w:color w:val="000000"/>
        </w:rPr>
        <w:br/>
        <w:t>Картина военной обстановки, немецкий прожектор, обшаривающий реку... и глубоко взволнованное описание гибели наших солдат: </w:t>
      </w:r>
      <w:r w:rsidR="00D4561C" w:rsidRPr="00DB2B8F">
        <w:rPr>
          <w:color w:val="000000"/>
        </w:rPr>
        <w:br/>
      </w:r>
      <w:r w:rsidR="00D4561C" w:rsidRPr="006A2516">
        <w:rPr>
          <w:i/>
          <w:color w:val="000000"/>
        </w:rPr>
        <w:t>И увиделось впервые,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>Не забудется оно: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>Люди теплые, живые </w:t>
      </w:r>
      <w:r w:rsidRPr="006A2516">
        <w:rPr>
          <w:i/>
          <w:color w:val="000000"/>
        </w:rPr>
        <w:t>/</w:t>
      </w:r>
      <w:r w:rsidR="00D4561C" w:rsidRPr="006A2516">
        <w:rPr>
          <w:i/>
          <w:color w:val="000000"/>
        </w:rPr>
        <w:t>Шли на дно, на дно, на дно… </w:t>
      </w:r>
      <w:r w:rsidR="00D4561C" w:rsidRPr="006A2516">
        <w:rPr>
          <w:i/>
          <w:color w:val="000000"/>
        </w:rPr>
        <w:br/>
      </w:r>
      <w:r w:rsidR="00D4561C" w:rsidRPr="00DB2B8F">
        <w:rPr>
          <w:color w:val="000000"/>
        </w:rPr>
        <w:t xml:space="preserve">Как своеобразный лейтмотив главы, звучит повтор, несущий в себе очень разные чувства: </w:t>
      </w:r>
      <w:r w:rsidR="00D4561C" w:rsidRPr="006A2516">
        <w:rPr>
          <w:i/>
          <w:color w:val="000000"/>
        </w:rPr>
        <w:t>«Переправа, переправа...</w:t>
      </w:r>
      <w:r w:rsidRPr="006A2516">
        <w:rPr>
          <w:i/>
          <w:color w:val="000000"/>
        </w:rPr>
        <w:t xml:space="preserve"> Темень, холод. Ночь как год».</w:t>
      </w:r>
    </w:p>
    <w:p w:rsidR="00D4561C" w:rsidRPr="00DB2B8F" w:rsidRDefault="006A2516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</w:t>
      </w:r>
      <w:r w:rsidR="00D4561C" w:rsidRPr="00DB2B8F">
        <w:rPr>
          <w:b/>
          <w:bCs/>
          <w:color w:val="000000"/>
        </w:rPr>
        <w:t>десь звучит тема вины перед сол</w:t>
      </w:r>
      <w:r>
        <w:rPr>
          <w:b/>
          <w:bCs/>
          <w:color w:val="000000"/>
        </w:rPr>
        <w:t>датами, не вернувшимися с войны.</w:t>
      </w: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6A2516">
        <w:rPr>
          <w:i/>
          <w:color w:val="000000"/>
        </w:rPr>
        <w:t>Но </w:t>
      </w:r>
      <w:r w:rsidRPr="006A2516">
        <w:rPr>
          <w:b/>
          <w:bCs/>
          <w:i/>
          <w:color w:val="000000"/>
        </w:rPr>
        <w:t>вцепился</w:t>
      </w:r>
      <w:r w:rsidRPr="006A2516">
        <w:rPr>
          <w:i/>
          <w:color w:val="000000"/>
        </w:rPr>
        <w:t> в берег правый, </w:t>
      </w:r>
      <w:r w:rsidR="006A2516" w:rsidRPr="006A2516">
        <w:rPr>
          <w:i/>
          <w:color w:val="000000"/>
        </w:rPr>
        <w:t>/</w:t>
      </w:r>
      <w:r w:rsidRPr="006A2516">
        <w:rPr>
          <w:b/>
          <w:bCs/>
          <w:i/>
          <w:color w:val="000000"/>
        </w:rPr>
        <w:t>Там остался первый</w:t>
      </w:r>
      <w:r w:rsidRPr="006A2516">
        <w:rPr>
          <w:i/>
          <w:color w:val="000000"/>
        </w:rPr>
        <w:t> взвод. </w:t>
      </w:r>
      <w:r w:rsidR="006A2516" w:rsidRPr="006A2516">
        <w:rPr>
          <w:i/>
          <w:color w:val="000000"/>
        </w:rPr>
        <w:t>/</w:t>
      </w:r>
      <w:r w:rsidRPr="006A2516">
        <w:rPr>
          <w:i/>
          <w:color w:val="000000"/>
        </w:rPr>
        <w:t>...И о нем молчат ребята </w:t>
      </w:r>
      <w:r w:rsidR="006A2516" w:rsidRPr="006A2516">
        <w:rPr>
          <w:i/>
          <w:color w:val="000000"/>
        </w:rPr>
        <w:t>/</w:t>
      </w:r>
      <w:proofErr w:type="gramStart"/>
      <w:r w:rsidRPr="006A2516">
        <w:rPr>
          <w:i/>
          <w:color w:val="000000"/>
        </w:rPr>
        <w:t>В</w:t>
      </w:r>
      <w:proofErr w:type="gramEnd"/>
      <w:r w:rsidRPr="006A2516">
        <w:rPr>
          <w:i/>
          <w:color w:val="000000"/>
        </w:rPr>
        <w:t xml:space="preserve"> боевом родном кругу, </w:t>
      </w:r>
      <w:r w:rsidR="006A2516" w:rsidRPr="006A2516">
        <w:rPr>
          <w:i/>
          <w:color w:val="000000"/>
        </w:rPr>
        <w:t>/</w:t>
      </w:r>
      <w:r w:rsidRPr="006A2516">
        <w:rPr>
          <w:i/>
          <w:color w:val="000000"/>
        </w:rPr>
        <w:t>Словно чем-то виноваты, </w:t>
      </w:r>
      <w:r w:rsidR="006A2516" w:rsidRPr="006A2516">
        <w:rPr>
          <w:i/>
          <w:color w:val="000000"/>
        </w:rPr>
        <w:t>/</w:t>
      </w:r>
      <w:r w:rsidRPr="006A2516">
        <w:rPr>
          <w:i/>
          <w:color w:val="000000"/>
        </w:rPr>
        <w:t>Кто на левом берегу. </w:t>
      </w:r>
      <w:r w:rsidRPr="006A2516">
        <w:rPr>
          <w:i/>
          <w:color w:val="000000"/>
        </w:rPr>
        <w:br/>
      </w:r>
      <w:r w:rsidR="006A65E4">
        <w:rPr>
          <w:b/>
          <w:bCs/>
          <w:color w:val="000000"/>
        </w:rPr>
        <w:t>Прочитайте</w:t>
      </w:r>
      <w:r w:rsidRPr="00DB2B8F">
        <w:rPr>
          <w:b/>
          <w:bCs/>
          <w:color w:val="000000"/>
        </w:rPr>
        <w:t xml:space="preserve"> отрывок, где трагические нотки сменяются шутливы</w:t>
      </w:r>
      <w:r w:rsidR="006A65E4">
        <w:rPr>
          <w:b/>
          <w:bCs/>
          <w:color w:val="000000"/>
        </w:rPr>
        <w:t xml:space="preserve">ми эпизодами с участием Теркина. </w:t>
      </w:r>
      <w:r w:rsidRPr="00DB2B8F">
        <w:rPr>
          <w:b/>
          <w:bCs/>
          <w:color w:val="000000"/>
        </w:rPr>
        <w:t xml:space="preserve"> Можно ли его назвать балагуром и весельчаком?</w:t>
      </w:r>
    </w:p>
    <w:p w:rsidR="006A65E4" w:rsidRDefault="00D4561C" w:rsidP="006A65E4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DB2B8F">
        <w:rPr>
          <w:color w:val="000000"/>
        </w:rPr>
        <w:t>Теркин - завзятый балагур и весельчак; а также это солдат с того берега, где </w:t>
      </w:r>
      <w:r w:rsidRPr="00DB2B8F">
        <w:rPr>
          <w:i/>
          <w:iCs/>
          <w:color w:val="000000"/>
        </w:rPr>
        <w:t>вцепился в </w:t>
      </w:r>
      <w:r w:rsidRPr="00DB2B8F">
        <w:rPr>
          <w:color w:val="000000"/>
        </w:rPr>
        <w:t>землю </w:t>
      </w:r>
      <w:r w:rsidRPr="00DB2B8F">
        <w:rPr>
          <w:i/>
          <w:iCs/>
          <w:color w:val="000000"/>
        </w:rPr>
        <w:t>первый </w:t>
      </w:r>
      <w:r w:rsidRPr="00DB2B8F">
        <w:rPr>
          <w:color w:val="000000"/>
        </w:rPr>
        <w:t xml:space="preserve">взвод. Теркин - вполне реальный солдат первого взвода, брошенного на штурм правого берега, смелый и стойкий боец Советской Армии; но также и русский сказочный солдат-богатырь, который в огне не горит и в воде не тонет. С помощью своих шуток он помогает солдатам выжить в этих нечеловеческих условиях, поверить в свои силы, отогреться душой. Все это делается «ради жизни на </w:t>
      </w:r>
      <w:r w:rsidRPr="00DB2B8F">
        <w:rPr>
          <w:color w:val="000000"/>
        </w:rPr>
        <w:lastRenderedPageBreak/>
        <w:t>земле».</w:t>
      </w:r>
      <w:r w:rsidR="006A65E4">
        <w:rPr>
          <w:color w:val="000000"/>
        </w:rPr>
        <w:t xml:space="preserve"> /</w:t>
      </w:r>
      <w:r w:rsidRPr="00DB2B8F">
        <w:rPr>
          <w:color w:val="000000"/>
        </w:rPr>
        <w:t>Переправа, переправа!</w:t>
      </w:r>
      <w:r w:rsidR="006A65E4">
        <w:rPr>
          <w:color w:val="000000"/>
        </w:rPr>
        <w:t xml:space="preserve"> /</w:t>
      </w:r>
      <w:r w:rsidRPr="00DB2B8F">
        <w:rPr>
          <w:color w:val="000000"/>
        </w:rPr>
        <w:t>Пушки бьют в кромешной мгле. </w:t>
      </w:r>
      <w:r w:rsidR="006A65E4">
        <w:rPr>
          <w:color w:val="000000"/>
        </w:rPr>
        <w:t>/</w:t>
      </w:r>
      <w:r w:rsidRPr="00DB2B8F">
        <w:rPr>
          <w:color w:val="000000"/>
        </w:rPr>
        <w:t>Бой идет святой и правый. </w:t>
      </w:r>
      <w:r w:rsidR="006A65E4">
        <w:rPr>
          <w:color w:val="000000"/>
        </w:rPr>
        <w:t>/</w:t>
      </w:r>
      <w:r w:rsidRPr="00DB2B8F">
        <w:rPr>
          <w:color w:val="000000"/>
        </w:rPr>
        <w:t>Смертный бой не ради славы, </w:t>
      </w:r>
      <w:r w:rsidR="006A65E4">
        <w:rPr>
          <w:color w:val="000000"/>
        </w:rPr>
        <w:t>/</w:t>
      </w:r>
      <w:r w:rsidRPr="00DB2B8F">
        <w:rPr>
          <w:b/>
          <w:bCs/>
          <w:i/>
          <w:iCs/>
          <w:color w:val="000000"/>
        </w:rPr>
        <w:t xml:space="preserve">Ради жизни на </w:t>
      </w:r>
      <w:proofErr w:type="gramStart"/>
      <w:r w:rsidRPr="00DB2B8F">
        <w:rPr>
          <w:b/>
          <w:bCs/>
          <w:i/>
          <w:iCs/>
          <w:color w:val="000000"/>
        </w:rPr>
        <w:t>земле.</w:t>
      </w:r>
      <w:r w:rsidR="006A65E4">
        <w:rPr>
          <w:b/>
          <w:bCs/>
          <w:i/>
          <w:iCs/>
          <w:color w:val="000000"/>
        </w:rPr>
        <w:t>/</w:t>
      </w:r>
      <w:proofErr w:type="gramEnd"/>
    </w:p>
    <w:p w:rsidR="00D4561C" w:rsidRPr="00DB2B8F" w:rsidRDefault="009004F6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B2B8F">
        <w:rPr>
          <w:b/>
          <w:bCs/>
          <w:color w:val="000000"/>
          <w:lang w:val="en-US"/>
        </w:rPr>
        <w:t>III</w:t>
      </w:r>
      <w:r w:rsidRPr="00DB2B8F">
        <w:rPr>
          <w:b/>
          <w:bCs/>
          <w:color w:val="000000"/>
        </w:rPr>
        <w:t xml:space="preserve">. </w:t>
      </w:r>
      <w:r w:rsidR="00D4561C" w:rsidRPr="00DB2B8F">
        <w:rPr>
          <w:b/>
          <w:bCs/>
          <w:color w:val="000000"/>
        </w:rPr>
        <w:t>Вывод. </w:t>
      </w:r>
      <w:r w:rsidR="00D4561C" w:rsidRPr="00DB2B8F">
        <w:rPr>
          <w:color w:val="000000"/>
        </w:rPr>
        <w:t>У Твардовского солдат и на войне не только воюет, но и «работает», хозяйствует, живет: ремонтирует пилу и часы, играет на гармони, поет мирные песни, рассказывает, шутит, заботится, мечтает о встрече с любимой, семьей, детьми… Как ни страшна, как ни трагична война, жизнь сильнее ее, и она победит. Война ведется «ради жизни на земле», за труд, за счастье Родины и семьи, дома и отчего края.</w:t>
      </w:r>
    </w:p>
    <w:p w:rsidR="00D4561C" w:rsidRPr="009004F6" w:rsidRDefault="009004F6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B2B8F"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  <w:lang w:val="en-US"/>
        </w:rPr>
        <w:t>V</w:t>
      </w:r>
      <w:r w:rsidRPr="00DB2B8F">
        <w:rPr>
          <w:b/>
          <w:bCs/>
          <w:color w:val="000000"/>
        </w:rPr>
        <w:t xml:space="preserve">. </w:t>
      </w:r>
      <w:proofErr w:type="spellStart"/>
      <w:r w:rsidR="006A65E4">
        <w:rPr>
          <w:b/>
          <w:bCs/>
          <w:color w:val="000000"/>
        </w:rPr>
        <w:t>Д.з</w:t>
      </w:r>
      <w:proofErr w:type="spellEnd"/>
      <w:r w:rsidR="00D4561C" w:rsidRPr="00DB2B8F">
        <w:rPr>
          <w:b/>
          <w:bCs/>
          <w:color w:val="000000"/>
        </w:rPr>
        <w:t>:</w:t>
      </w:r>
      <w:r w:rsidR="00D4561C" w:rsidRPr="00DB2B8F">
        <w:rPr>
          <w:color w:val="000000"/>
        </w:rPr>
        <w:t> </w:t>
      </w:r>
      <w:r w:rsidR="006A65E4">
        <w:rPr>
          <w:color w:val="000000"/>
        </w:rPr>
        <w:t xml:space="preserve">Подготовиться к тесту по поэме «Василий </w:t>
      </w:r>
      <w:proofErr w:type="spellStart"/>
      <w:r w:rsidR="006A65E4">
        <w:rPr>
          <w:color w:val="000000"/>
        </w:rPr>
        <w:t>Тёркин</w:t>
      </w:r>
      <w:proofErr w:type="spellEnd"/>
      <w:r w:rsidR="006A65E4">
        <w:rPr>
          <w:color w:val="000000"/>
        </w:rPr>
        <w:t>»</w:t>
      </w:r>
      <w:bookmarkStart w:id="0" w:name="_GoBack"/>
      <w:bookmarkEnd w:id="0"/>
    </w:p>
    <w:p w:rsidR="00D4561C" w:rsidRPr="00DB2B8F" w:rsidRDefault="00D4561C" w:rsidP="00DB2B8F"/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  <w:sectPr w:rsidR="00D4561C" w:rsidRPr="00DB2B8F" w:rsidSect="006A65E4">
          <w:type w:val="continuous"/>
          <w:pgSz w:w="11906" w:h="16838" w:code="9"/>
          <w:pgMar w:top="567" w:right="425" w:bottom="624" w:left="567" w:header="709" w:footer="709" w:gutter="0"/>
          <w:cols w:space="708"/>
          <w:docGrid w:linePitch="360"/>
        </w:sectPr>
      </w:pPr>
    </w:p>
    <w:p w:rsidR="00D4561C" w:rsidRPr="00DB2B8F" w:rsidRDefault="00D4561C" w:rsidP="00DB2B8F">
      <w:pPr>
        <w:pStyle w:val="a7"/>
        <w:shd w:val="clear" w:color="auto" w:fill="FFFFFF"/>
        <w:spacing w:before="0" w:beforeAutospacing="0" w:after="0" w:afterAutospacing="0"/>
        <w:rPr>
          <w:color w:val="000000"/>
        </w:rPr>
        <w:sectPr w:rsidR="00D4561C" w:rsidRPr="00DB2B8F" w:rsidSect="00D4561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D4561C" w:rsidRPr="00DB2B8F" w:rsidRDefault="00D4561C" w:rsidP="00DB2B8F"/>
    <w:sectPr w:rsidR="00D4561C" w:rsidRPr="00DB2B8F" w:rsidSect="00D4561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E24C8"/>
    <w:rsid w:val="003F4971"/>
    <w:rsid w:val="0050625D"/>
    <w:rsid w:val="006A2516"/>
    <w:rsid w:val="006A65E4"/>
    <w:rsid w:val="007D51AB"/>
    <w:rsid w:val="008D280C"/>
    <w:rsid w:val="009004F6"/>
    <w:rsid w:val="00922C0D"/>
    <w:rsid w:val="00AD4039"/>
    <w:rsid w:val="00AE220E"/>
    <w:rsid w:val="00B5568C"/>
    <w:rsid w:val="00B65340"/>
    <w:rsid w:val="00D36DED"/>
    <w:rsid w:val="00D4561C"/>
    <w:rsid w:val="00D656C2"/>
    <w:rsid w:val="00DB2B8F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024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4561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2020-04-19T19:34:00Z</dcterms:modified>
</cp:coreProperties>
</file>