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98" w:rsidRPr="00223F6B" w:rsidRDefault="00FA2B98" w:rsidP="00223F6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A2B98" w:rsidRPr="00223F6B" w:rsidRDefault="00F90F27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22</w:t>
      </w:r>
      <w:r w:rsidR="00FA2B98" w:rsidRPr="00223F6B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Предмет: физическая культура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FA2B98" w:rsidRPr="00223F6B" w:rsidRDefault="00FA2B98" w:rsidP="00223F6B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23F6B">
        <w:rPr>
          <w:rFonts w:ascii="Times New Roman" w:hAnsi="Times New Roman" w:cs="Times New Roman"/>
          <w:sz w:val="24"/>
          <w:szCs w:val="24"/>
        </w:rPr>
        <w:t>1@</w:t>
      </w:r>
      <w:r w:rsidRPr="00223F6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23F6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23F6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2B98" w:rsidRPr="00223F6B" w:rsidRDefault="00580967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учащегося: выполняем дома, можно вместе с родителями.</w:t>
      </w:r>
    </w:p>
    <w:p w:rsidR="00FA2B98" w:rsidRPr="00223F6B" w:rsidRDefault="00FA2B98" w:rsidP="00223F6B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A2B98" w:rsidRPr="00223F6B" w:rsidRDefault="00FA2B98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80967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23F6B" w:rsidRPr="00223F6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Общер</w:t>
      </w:r>
      <w:r w:rsidR="00F90F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азвивающие упражнения без предметов.</w:t>
      </w:r>
    </w:p>
    <w:p w:rsidR="00FA2B98" w:rsidRPr="00223F6B" w:rsidRDefault="00580967" w:rsidP="00223F6B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развити</w:t>
      </w:r>
      <w:r w:rsidR="00223F6B" w:rsidRPr="00223F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 гибкости, выносливости и силы</w:t>
      </w:r>
      <w:r w:rsidR="00F90F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223F6B" w:rsidRPr="00223F6B" w:rsidRDefault="00223F6B" w:rsidP="000A67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№</w:t>
      </w:r>
      <w:r w:rsidR="00F90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bookmarkStart w:id="0" w:name="_GoBack"/>
      <w:bookmarkEnd w:id="0"/>
    </w:p>
    <w:p w:rsidR="00F90F27" w:rsidRDefault="00F90F27" w:rsidP="000A676E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1.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1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руки через стороны вверх, подняться на носки и потянуться – вдох; 3–4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выдох.</w:t>
      </w:r>
      <w:proofErr w:type="gramEnd"/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2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ноги врозь, руки на поясе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2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поворот туловища направо, правую руку в сторону (ладонью кверху); 3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.; 4–6 – то же в другую сторону. Во время поворота руку энергично отводить назад. Ноги с места не сдвигать.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3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3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1–2 – глубокий присед, колени вместе, руки вперед ладонями вниз – выдох; 3–4 – встать, руки вниз – вдох.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Во время приседания не отрывать пятки от пола. После нескольких повторений темп можно увеличить.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4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ноги врозь, руки согнуты за спиной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4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 – наклон влево, левую руку вниз – выдох; 2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вдох; 3–4 – то же в правую сторону.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При наклоне голову не опускать. Движения выполнять в одной плоскости.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5.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о.с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5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руки через стороны вверх, хлопок над головой – вдох; 2 – руки через стороны вниз, наклоном вперед, хлопок за ногами – выдох.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Хлопки выполнять прямыми руками. Во время наклона колени не сгибать, хлопок ладонями производится на уровне коленей.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6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стоя на коленях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6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). 1–2 – поднять правую руку в сторону-вверх, поворачивая направо туловище и голову – вдох; 3–4 – 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 – выдох; 5–8 – то же в левую сторону. Для более правильного выполнения упражнения детям нужно предложить тянуться рукой вверх и смотреть на кисть. Колени от пола не отрывать.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7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.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.: лежа на спине, </w:t>
      </w:r>
      <w:proofErr w:type="gram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руки</w:t>
      </w:r>
      <w:proofErr w:type="gram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на полу вдоль туловища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7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согнуть левую ногу; 2 – выпрямить ногу; 3–4 – то же правой ногой. При сгибании ног носки натянуты, голень горизонтально, голову не поднимать. Дыхание произвольное. Упражнение может быть дополнено сменой положения ног на каждый счет.</w:t>
      </w:r>
    </w:p>
    <w:p w:rsidR="000A676E" w:rsidRPr="00F90F27" w:rsidRDefault="000A676E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</w:p>
    <w:p w:rsidR="00F90F27" w:rsidRPr="00F90F27" w:rsidRDefault="00F90F27" w:rsidP="00F90F27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F90F27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0"/>
          <w:bdr w:val="none" w:sz="0" w:space="0" w:color="auto" w:frame="1"/>
        </w:rPr>
        <w:t>Упражнение 8.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 </w:t>
      </w:r>
      <w:proofErr w:type="spellStart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И.п</w:t>
      </w:r>
      <w:proofErr w:type="spellEnd"/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.: руки на поясе (</w:t>
      </w:r>
      <w:r w:rsidRPr="00F90F27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bdr w:val="none" w:sz="0" w:space="0" w:color="auto" w:frame="1"/>
        </w:rPr>
        <w:t>рис. 8</w:t>
      </w:r>
      <w:r w:rsidRPr="00F90F27">
        <w:rPr>
          <w:rFonts w:ascii="Times New Roman" w:eastAsia="Times New Roman" w:hAnsi="Times New Roman" w:cs="Times New Roman"/>
          <w:color w:val="333333"/>
          <w:sz w:val="24"/>
          <w:szCs w:val="20"/>
        </w:rPr>
        <w:t>). 1 – прыжок ноги врозь; 2 – прыжок ноги вместе. Прыгать мягко, на носках, сохраняя прямое положение туловища, дыхание произвольное. После прыжков перейти на ходьбу.</w:t>
      </w:r>
    </w:p>
    <w:p w:rsidR="00580967" w:rsidRPr="00F90F27" w:rsidRDefault="000A676E" w:rsidP="000A676E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748078" cy="5689600"/>
            <wp:effectExtent l="0" t="0" r="5080" b="6350"/>
            <wp:docPr id="1" name="Рисунок 1" descr="http://sportfiction.ru/upload/iblock/61c/aa47e24d_e0d5_463b_b5b8_f40779ca4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fiction.ru/upload/iblock/61c/aa47e24d_e0d5_463b_b5b8_f40779ca4c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506" cy="569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967" w:rsidRPr="00F90F27" w:rsidSect="00681966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4D1"/>
    <w:multiLevelType w:val="hybridMultilevel"/>
    <w:tmpl w:val="D146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A676E"/>
    <w:rsid w:val="00152A4B"/>
    <w:rsid w:val="00223F6B"/>
    <w:rsid w:val="002413CC"/>
    <w:rsid w:val="002A17F1"/>
    <w:rsid w:val="004D5F7C"/>
    <w:rsid w:val="00580967"/>
    <w:rsid w:val="005902C1"/>
    <w:rsid w:val="00652407"/>
    <w:rsid w:val="00681966"/>
    <w:rsid w:val="00767DA7"/>
    <w:rsid w:val="00771627"/>
    <w:rsid w:val="00800262"/>
    <w:rsid w:val="00967049"/>
    <w:rsid w:val="00B82F03"/>
    <w:rsid w:val="00B84195"/>
    <w:rsid w:val="00D62013"/>
    <w:rsid w:val="00F25B19"/>
    <w:rsid w:val="00F90F27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A2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A2B9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2020-02-26T15:33:00Z</cp:lastPrinted>
  <dcterms:created xsi:type="dcterms:W3CDTF">2020-04-04T18:22:00Z</dcterms:created>
  <dcterms:modified xsi:type="dcterms:W3CDTF">2020-04-19T12:25:00Z</dcterms:modified>
</cp:coreProperties>
</file>