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10484" w:type="dxa"/>
        <w:tblLook w:val="04A0" w:firstRow="1" w:lastRow="0" w:firstColumn="1" w:lastColumn="0" w:noHBand="0" w:noVBand="1"/>
      </w:tblPr>
      <w:tblGrid>
        <w:gridCol w:w="4770"/>
        <w:gridCol w:w="5714"/>
      </w:tblGrid>
      <w:tr w:rsidR="00D656C2" w:rsidTr="00A412BE">
        <w:trPr>
          <w:trHeight w:val="278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14" w:type="dxa"/>
          </w:tcPr>
          <w:p w:rsidR="00D656C2" w:rsidRPr="009C47DF" w:rsidRDefault="00A412B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A412BE">
        <w:trPr>
          <w:trHeight w:val="278"/>
        </w:trPr>
        <w:tc>
          <w:tcPr>
            <w:tcW w:w="477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14" w:type="dxa"/>
          </w:tcPr>
          <w:p w:rsidR="00D656C2" w:rsidRPr="00A12DA4" w:rsidRDefault="00A412B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A412BE">
        <w:trPr>
          <w:trHeight w:val="278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1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A412BE">
        <w:trPr>
          <w:trHeight w:val="278"/>
        </w:trPr>
        <w:tc>
          <w:tcPr>
            <w:tcW w:w="477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14" w:type="dxa"/>
          </w:tcPr>
          <w:p w:rsidR="00D656C2" w:rsidRPr="00BB2306" w:rsidRDefault="00A412B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A412BE">
        <w:trPr>
          <w:trHeight w:val="296"/>
        </w:trPr>
        <w:tc>
          <w:tcPr>
            <w:tcW w:w="4770" w:type="dxa"/>
            <w:vAlign w:val="center"/>
          </w:tcPr>
          <w:p w:rsidR="00D656C2" w:rsidRPr="00E8627E" w:rsidRDefault="00D656C2" w:rsidP="00A412B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14" w:type="dxa"/>
          </w:tcPr>
          <w:p w:rsidR="00D656C2" w:rsidRPr="00A412BE" w:rsidRDefault="00C50663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A412BE">
        <w:trPr>
          <w:trHeight w:val="278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1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A412BE">
        <w:trPr>
          <w:trHeight w:val="278"/>
        </w:trPr>
        <w:tc>
          <w:tcPr>
            <w:tcW w:w="477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14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A412BE">
        <w:trPr>
          <w:trHeight w:val="278"/>
        </w:trPr>
        <w:tc>
          <w:tcPr>
            <w:tcW w:w="4770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14" w:type="dxa"/>
          </w:tcPr>
          <w:p w:rsidR="00D656C2" w:rsidRPr="00A12DA4" w:rsidRDefault="00A412B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районы Восточной Сибири.</w:t>
            </w:r>
          </w:p>
        </w:tc>
      </w:tr>
    </w:tbl>
    <w:p w:rsidR="00D656C2" w:rsidRDefault="00D656C2"/>
    <w:p w:rsidR="006237B0" w:rsidRDefault="00A412BE" w:rsidP="006237B0">
      <w:pPr>
        <w:pStyle w:val="a6"/>
        <w:numPr>
          <w:ilvl w:val="0"/>
          <w:numId w:val="2"/>
        </w:numPr>
      </w:pPr>
      <w:r>
        <w:t xml:space="preserve">Посмотрите видео </w:t>
      </w:r>
      <w:hyperlink r:id="rId6" w:history="1">
        <w:r w:rsidRPr="000203D0">
          <w:rPr>
            <w:rStyle w:val="a5"/>
          </w:rPr>
          <w:t>https://yandex.ru/collections/card/5e99cad1973da19ccfbce5f5/</w:t>
        </w:r>
      </w:hyperlink>
    </w:p>
    <w:p w:rsidR="00A412BE" w:rsidRDefault="00A412BE" w:rsidP="006237B0">
      <w:pPr>
        <w:pStyle w:val="a6"/>
        <w:numPr>
          <w:ilvl w:val="0"/>
          <w:numId w:val="2"/>
        </w:numPr>
      </w:pPr>
      <w:r>
        <w:t xml:space="preserve">Прочитайте </w:t>
      </w:r>
      <w:r w:rsidRPr="006237B0">
        <w:rPr>
          <w:rFonts w:ascii="Sitka Small" w:hAnsi="Sitka Small"/>
        </w:rPr>
        <w:t>§</w:t>
      </w:r>
      <w:r>
        <w:t xml:space="preserve">46 </w:t>
      </w:r>
      <w:proofErr w:type="spellStart"/>
      <w:r>
        <w:t>стр</w:t>
      </w:r>
      <w:proofErr w:type="spellEnd"/>
      <w:r>
        <w:t xml:space="preserve"> 223 </w:t>
      </w:r>
      <w:r w:rsidR="00C50663">
        <w:t>–</w:t>
      </w:r>
      <w:r>
        <w:t xml:space="preserve"> 233</w:t>
      </w:r>
    </w:p>
    <w:p w:rsidR="00AE220E" w:rsidRDefault="00C50663" w:rsidP="00C50663">
      <w:pPr>
        <w:pStyle w:val="a6"/>
        <w:numPr>
          <w:ilvl w:val="0"/>
          <w:numId w:val="2"/>
        </w:numPr>
      </w:pPr>
      <w:r>
        <w:t>Выполните тест.</w:t>
      </w:r>
    </w:p>
    <w:p w:rsidR="006237B0" w:rsidRPr="00C50663" w:rsidRDefault="006237B0" w:rsidP="00C50663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ind w:left="426" w:firstLine="0"/>
        <w:rPr>
          <w:rFonts w:eastAsia="Times New Roman"/>
        </w:rPr>
      </w:pPr>
      <w:r w:rsidRPr="00C50663">
        <w:rPr>
          <w:rFonts w:eastAsia="Times New Roman"/>
        </w:rPr>
        <w:t xml:space="preserve">Полуостров Таймыр </w:t>
      </w:r>
      <w:proofErr w:type="gramStart"/>
      <w:r w:rsidRPr="00C50663">
        <w:rPr>
          <w:rFonts w:eastAsia="Times New Roman"/>
        </w:rPr>
        <w:t>в востока</w:t>
      </w:r>
      <w:proofErr w:type="gramEnd"/>
      <w:r w:rsidRPr="00C50663">
        <w:rPr>
          <w:rFonts w:eastAsia="Times New Roman"/>
        </w:rPr>
        <w:t xml:space="preserve"> омывается </w:t>
      </w:r>
    </w:p>
    <w:p w:rsidR="006237B0" w:rsidRPr="00C50663" w:rsidRDefault="006237B0" w:rsidP="00C50663">
      <w:pPr>
        <w:shd w:val="clear" w:color="auto" w:fill="FFFFFF"/>
        <w:tabs>
          <w:tab w:val="num" w:pos="426"/>
        </w:tabs>
        <w:ind w:left="426"/>
        <w:rPr>
          <w:rFonts w:eastAsia="Times New Roman"/>
        </w:rPr>
      </w:pPr>
      <w:r w:rsidRPr="00C50663">
        <w:rPr>
          <w:rFonts w:eastAsia="Times New Roman"/>
        </w:rPr>
        <w:t xml:space="preserve">       а) Карским морем               б) </w:t>
      </w:r>
      <w:proofErr w:type="spellStart"/>
      <w:r w:rsidRPr="00C50663">
        <w:rPr>
          <w:rFonts w:eastAsia="Times New Roman"/>
        </w:rPr>
        <w:t>Восточно</w:t>
      </w:r>
      <w:proofErr w:type="spellEnd"/>
      <w:r w:rsidRPr="00C50663">
        <w:rPr>
          <w:rFonts w:eastAsia="Times New Roman"/>
        </w:rPr>
        <w:t>–Сибирским морем             в) Морем Лаптевых</w:t>
      </w:r>
    </w:p>
    <w:p w:rsidR="006237B0" w:rsidRPr="00C50663" w:rsidRDefault="006237B0" w:rsidP="00C50663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ind w:left="426" w:firstLine="0"/>
        <w:rPr>
          <w:rFonts w:eastAsia="Times New Roman"/>
        </w:rPr>
      </w:pPr>
      <w:r w:rsidRPr="00C50663">
        <w:rPr>
          <w:rFonts w:eastAsia="Times New Roman"/>
        </w:rPr>
        <w:t xml:space="preserve">Какие природные зоны находятся в Якутии </w:t>
      </w:r>
    </w:p>
    <w:p w:rsidR="006237B0" w:rsidRPr="00C50663" w:rsidRDefault="006237B0" w:rsidP="00C50663">
      <w:pPr>
        <w:shd w:val="clear" w:color="auto" w:fill="FFFFFF"/>
        <w:ind w:left="426"/>
        <w:rPr>
          <w:rFonts w:eastAsia="Times New Roman"/>
        </w:rPr>
      </w:pPr>
      <w:r w:rsidRPr="00C50663">
        <w:rPr>
          <w:rFonts w:eastAsia="Times New Roman"/>
        </w:rPr>
        <w:t xml:space="preserve">       а) тундра и тайга                        б) тундра и лесотундра                    в) тайга и лиственные леса</w:t>
      </w:r>
    </w:p>
    <w:p w:rsidR="006237B0" w:rsidRPr="00C50663" w:rsidRDefault="006237B0" w:rsidP="00C50663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ind w:left="426" w:firstLine="0"/>
        <w:rPr>
          <w:rFonts w:eastAsia="Times New Roman"/>
        </w:rPr>
      </w:pPr>
      <w:r w:rsidRPr="00C50663">
        <w:rPr>
          <w:rFonts w:eastAsia="Times New Roman"/>
        </w:rPr>
        <w:t xml:space="preserve">Климат Якутии </w:t>
      </w:r>
    </w:p>
    <w:p w:rsidR="006237B0" w:rsidRPr="00C50663" w:rsidRDefault="006237B0" w:rsidP="00C50663">
      <w:pPr>
        <w:shd w:val="clear" w:color="auto" w:fill="FFFFFF"/>
        <w:ind w:left="426"/>
        <w:rPr>
          <w:rFonts w:eastAsia="Times New Roman"/>
        </w:rPr>
      </w:pPr>
      <w:r w:rsidRPr="00C50663">
        <w:rPr>
          <w:rFonts w:eastAsia="Times New Roman"/>
        </w:rPr>
        <w:t xml:space="preserve">       а) умеренный                            б) арктический                                    в) континентальный</w:t>
      </w:r>
    </w:p>
    <w:p w:rsidR="006237B0" w:rsidRPr="00C50663" w:rsidRDefault="006237B0" w:rsidP="00C50663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ind w:left="426" w:firstLine="0"/>
        <w:rPr>
          <w:rFonts w:eastAsia="Times New Roman"/>
        </w:rPr>
      </w:pPr>
      <w:r w:rsidRPr="00C50663">
        <w:rPr>
          <w:rFonts w:eastAsia="Times New Roman"/>
        </w:rPr>
        <w:t>Установите соответствие между понятием и определением</w:t>
      </w:r>
    </w:p>
    <w:p w:rsidR="006237B0" w:rsidRPr="00C50663" w:rsidRDefault="006237B0" w:rsidP="00C50663">
      <w:pPr>
        <w:shd w:val="clear" w:color="auto" w:fill="FFFFFF"/>
        <w:tabs>
          <w:tab w:val="num" w:pos="426"/>
        </w:tabs>
        <w:ind w:left="426"/>
        <w:rPr>
          <w:rFonts w:eastAsia="Times New Roman"/>
          <w:i/>
        </w:rPr>
      </w:pPr>
      <w:r w:rsidRPr="00C50663">
        <w:rPr>
          <w:rFonts w:eastAsia="Times New Roman"/>
          <w:i/>
        </w:rPr>
        <w:t xml:space="preserve">      Обширная область траппов располагается </w:t>
      </w:r>
    </w:p>
    <w:p w:rsidR="006237B0" w:rsidRPr="00C50663" w:rsidRDefault="006237B0" w:rsidP="00C50663">
      <w:pPr>
        <w:shd w:val="clear" w:color="auto" w:fill="FFFFFF"/>
        <w:ind w:left="426"/>
        <w:rPr>
          <w:rFonts w:eastAsia="Times New Roman"/>
        </w:rPr>
      </w:pPr>
      <w:r w:rsidRPr="00C50663">
        <w:rPr>
          <w:rFonts w:eastAsia="Times New Roman"/>
        </w:rPr>
        <w:t xml:space="preserve">а) в верхней части бассейна реки Вилюй                             б) в нижней части бассейна реки Вилюй </w:t>
      </w:r>
    </w:p>
    <w:p w:rsidR="006237B0" w:rsidRPr="00C50663" w:rsidRDefault="006237B0" w:rsidP="00C50663">
      <w:pPr>
        <w:shd w:val="clear" w:color="auto" w:fill="FFFFFF"/>
        <w:ind w:left="426"/>
        <w:rPr>
          <w:rFonts w:eastAsia="Times New Roman"/>
        </w:rPr>
      </w:pPr>
      <w:r w:rsidRPr="00C50663">
        <w:rPr>
          <w:rFonts w:eastAsia="Times New Roman"/>
        </w:rPr>
        <w:t xml:space="preserve">                                                                г) в низовьях Лены</w:t>
      </w:r>
    </w:p>
    <w:p w:rsidR="006237B0" w:rsidRPr="00C50663" w:rsidRDefault="006237B0" w:rsidP="00C50663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ind w:left="426" w:firstLine="0"/>
        <w:rPr>
          <w:rFonts w:eastAsia="Times New Roman"/>
        </w:rPr>
      </w:pPr>
      <w:r w:rsidRPr="00C50663">
        <w:rPr>
          <w:rFonts w:eastAsia="Times New Roman"/>
        </w:rPr>
        <w:t xml:space="preserve">Где находится «полюс холода» и какова здесь максимальная температура </w:t>
      </w:r>
    </w:p>
    <w:p w:rsidR="006237B0" w:rsidRPr="00C50663" w:rsidRDefault="006237B0" w:rsidP="00C50663">
      <w:pPr>
        <w:shd w:val="clear" w:color="auto" w:fill="FFFFFF"/>
        <w:ind w:left="426"/>
        <w:rPr>
          <w:rFonts w:eastAsia="Times New Roman"/>
        </w:rPr>
      </w:pPr>
      <w:r w:rsidRPr="00C50663">
        <w:rPr>
          <w:rFonts w:eastAsia="Times New Roman"/>
        </w:rPr>
        <w:t xml:space="preserve"> а) Якутск - 72°С                        б) Оймякон - 72°С                             в) Вилюйск - 55°С</w:t>
      </w:r>
    </w:p>
    <w:p w:rsidR="006237B0" w:rsidRPr="00C50663" w:rsidRDefault="006237B0" w:rsidP="00C50663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ind w:left="426" w:firstLine="0"/>
        <w:rPr>
          <w:rFonts w:eastAsia="Times New Roman"/>
        </w:rPr>
      </w:pPr>
      <w:r w:rsidRPr="00C50663">
        <w:rPr>
          <w:rFonts w:eastAsia="Times New Roman"/>
        </w:rPr>
        <w:t xml:space="preserve">Какую технологию используют в Якутии при строительстве зданий </w:t>
      </w:r>
    </w:p>
    <w:p w:rsidR="006237B0" w:rsidRPr="00C50663" w:rsidRDefault="006237B0" w:rsidP="00C50663">
      <w:pPr>
        <w:shd w:val="clear" w:color="auto" w:fill="FFFFFF"/>
        <w:ind w:left="426"/>
        <w:rPr>
          <w:rFonts w:eastAsia="Times New Roman"/>
        </w:rPr>
      </w:pPr>
      <w:r w:rsidRPr="00C50663">
        <w:rPr>
          <w:rFonts w:eastAsia="Times New Roman"/>
        </w:rPr>
        <w:t xml:space="preserve">а) позволяющую «утеплять» вечную мерзлоту </w:t>
      </w:r>
    </w:p>
    <w:p w:rsidR="006237B0" w:rsidRPr="00C50663" w:rsidRDefault="006237B0" w:rsidP="00C50663">
      <w:pPr>
        <w:shd w:val="clear" w:color="auto" w:fill="FFFFFF"/>
        <w:ind w:left="426"/>
        <w:rPr>
          <w:rFonts w:eastAsia="Times New Roman"/>
        </w:rPr>
      </w:pPr>
      <w:r w:rsidRPr="00C50663">
        <w:rPr>
          <w:rFonts w:eastAsia="Times New Roman"/>
        </w:rPr>
        <w:t xml:space="preserve">б) позволяющую «оттаивать» вечную мерзлоту </w:t>
      </w:r>
    </w:p>
    <w:p w:rsidR="006237B0" w:rsidRPr="00C50663" w:rsidRDefault="006237B0" w:rsidP="00C50663">
      <w:pPr>
        <w:shd w:val="clear" w:color="auto" w:fill="FFFFFF"/>
        <w:ind w:left="426"/>
        <w:rPr>
          <w:rFonts w:eastAsia="Times New Roman"/>
        </w:rPr>
      </w:pPr>
      <w:r w:rsidRPr="00C50663">
        <w:rPr>
          <w:rFonts w:eastAsia="Times New Roman"/>
        </w:rPr>
        <w:t>в) позволяющую «консервировать» вечную мерзлоту</w:t>
      </w:r>
    </w:p>
    <w:p w:rsidR="006237B0" w:rsidRPr="00C50663" w:rsidRDefault="006237B0" w:rsidP="00C50663">
      <w:pPr>
        <w:pStyle w:val="a6"/>
        <w:numPr>
          <w:ilvl w:val="0"/>
          <w:numId w:val="6"/>
        </w:numPr>
        <w:shd w:val="clear" w:color="auto" w:fill="FFFFFF"/>
        <w:tabs>
          <w:tab w:val="clear" w:pos="720"/>
        </w:tabs>
        <w:ind w:left="426" w:firstLine="0"/>
        <w:rPr>
          <w:rFonts w:eastAsia="Times New Roman"/>
        </w:rPr>
      </w:pPr>
      <w:r w:rsidRPr="00C50663">
        <w:rPr>
          <w:rFonts w:eastAsia="Times New Roman"/>
        </w:rPr>
        <w:t xml:space="preserve">Главные породы деревьев темнохвойной тайги </w:t>
      </w:r>
    </w:p>
    <w:p w:rsidR="006237B0" w:rsidRPr="00C50663" w:rsidRDefault="006237B0" w:rsidP="00C50663">
      <w:pPr>
        <w:shd w:val="clear" w:color="auto" w:fill="FFFFFF"/>
        <w:ind w:left="426"/>
        <w:rPr>
          <w:rFonts w:eastAsia="Times New Roman"/>
        </w:rPr>
      </w:pPr>
      <w:r w:rsidRPr="00C50663">
        <w:rPr>
          <w:rFonts w:eastAsia="Times New Roman"/>
        </w:rPr>
        <w:t>а) ель и пихта                             б) сосна и лиственница                     в) ель и сосна</w:t>
      </w:r>
    </w:p>
    <w:p w:rsidR="006237B0" w:rsidRPr="00C50663" w:rsidRDefault="006237B0" w:rsidP="00C50663">
      <w:pPr>
        <w:pStyle w:val="a6"/>
        <w:numPr>
          <w:ilvl w:val="0"/>
          <w:numId w:val="6"/>
        </w:numPr>
        <w:shd w:val="clear" w:color="auto" w:fill="FFFFFF"/>
        <w:tabs>
          <w:tab w:val="clear" w:pos="720"/>
        </w:tabs>
        <w:ind w:left="426" w:firstLine="0"/>
        <w:rPr>
          <w:rFonts w:eastAsia="Times New Roman"/>
        </w:rPr>
      </w:pPr>
      <w:r w:rsidRPr="00C50663">
        <w:rPr>
          <w:rFonts w:eastAsia="Times New Roman"/>
        </w:rPr>
        <w:t xml:space="preserve">Одна и интересных особенностей Минусинской котловины это </w:t>
      </w:r>
    </w:p>
    <w:p w:rsidR="006237B0" w:rsidRPr="00C50663" w:rsidRDefault="006237B0" w:rsidP="00C50663">
      <w:pPr>
        <w:shd w:val="clear" w:color="auto" w:fill="FFFFFF"/>
        <w:ind w:left="426"/>
        <w:rPr>
          <w:rFonts w:eastAsia="Times New Roman"/>
        </w:rPr>
      </w:pPr>
      <w:r w:rsidRPr="00C50663">
        <w:rPr>
          <w:rFonts w:eastAsia="Times New Roman"/>
        </w:rPr>
        <w:t xml:space="preserve">а) температурные инверсии    б) неотектонические формы рельефа    в) образование </w:t>
      </w:r>
      <w:proofErr w:type="spellStart"/>
      <w:r w:rsidRPr="00C50663">
        <w:rPr>
          <w:rFonts w:eastAsia="Times New Roman"/>
        </w:rPr>
        <w:t>булгунняхи</w:t>
      </w:r>
      <w:proofErr w:type="spellEnd"/>
    </w:p>
    <w:p w:rsidR="00F24AE5" w:rsidRPr="00C50663" w:rsidRDefault="006237B0" w:rsidP="00C50663">
      <w:pPr>
        <w:pStyle w:val="a6"/>
        <w:numPr>
          <w:ilvl w:val="0"/>
          <w:numId w:val="6"/>
        </w:numPr>
        <w:shd w:val="clear" w:color="auto" w:fill="FFFFFF"/>
        <w:tabs>
          <w:tab w:val="clear" w:pos="720"/>
        </w:tabs>
        <w:ind w:left="426" w:firstLine="0"/>
        <w:rPr>
          <w:rFonts w:eastAsia="Times New Roman"/>
        </w:rPr>
      </w:pPr>
      <w:r w:rsidRPr="00C50663">
        <w:rPr>
          <w:rFonts w:eastAsia="Times New Roman"/>
        </w:rPr>
        <w:t xml:space="preserve">Вставьте в </w:t>
      </w:r>
      <w:r w:rsidR="00F24AE5" w:rsidRPr="00C50663">
        <w:rPr>
          <w:rFonts w:eastAsia="Times New Roman"/>
        </w:rPr>
        <w:t>предложения пропущенные слова по смыслу</w:t>
      </w:r>
    </w:p>
    <w:p w:rsidR="006237B0" w:rsidRPr="00C50663" w:rsidRDefault="00F24AE5" w:rsidP="00C50663">
      <w:pPr>
        <w:shd w:val="clear" w:color="auto" w:fill="FFFFFF"/>
        <w:ind w:left="426"/>
        <w:rPr>
          <w:rFonts w:eastAsia="Times New Roman"/>
        </w:rPr>
      </w:pPr>
      <w:r w:rsidRPr="00C50663">
        <w:rPr>
          <w:rFonts w:eastAsia="Times New Roman"/>
        </w:rPr>
        <w:t xml:space="preserve">       В европейской части   </w:t>
      </w:r>
      <w:r w:rsidR="006237B0" w:rsidRPr="00C50663">
        <w:rPr>
          <w:rFonts w:eastAsia="Times New Roman"/>
        </w:rPr>
        <w:t xml:space="preserve">таёжной зоны </w:t>
      </w:r>
      <w:proofErr w:type="gramStart"/>
      <w:r w:rsidR="006237B0" w:rsidRPr="00C50663">
        <w:rPr>
          <w:rFonts w:eastAsia="Times New Roman"/>
        </w:rPr>
        <w:t xml:space="preserve">преобладают </w:t>
      </w:r>
      <w:r w:rsidRPr="00C50663">
        <w:rPr>
          <w:rFonts w:eastAsia="Times New Roman"/>
        </w:rPr>
        <w:t xml:space="preserve"> </w:t>
      </w:r>
      <w:r w:rsidR="006237B0" w:rsidRPr="00C50663">
        <w:rPr>
          <w:rFonts w:eastAsia="Times New Roman"/>
        </w:rPr>
        <w:t>А</w:t>
      </w:r>
      <w:proofErr w:type="gramEnd"/>
      <w:r w:rsidR="006237B0" w:rsidRPr="00C50663">
        <w:rPr>
          <w:rFonts w:eastAsia="Times New Roman"/>
        </w:rPr>
        <w:t xml:space="preserve">)………. Почвы. В Сибири, где климат суровый </w:t>
      </w:r>
      <w:proofErr w:type="gramStart"/>
      <w:r w:rsidR="006237B0" w:rsidRPr="00C50663">
        <w:rPr>
          <w:rFonts w:eastAsia="Times New Roman"/>
        </w:rPr>
        <w:t>б)…</w:t>
      </w:r>
      <w:proofErr w:type="gramEnd"/>
      <w:r w:rsidR="006237B0" w:rsidRPr="00C50663">
        <w:rPr>
          <w:rFonts w:eastAsia="Times New Roman"/>
        </w:rPr>
        <w:t xml:space="preserve">……. Почвы, эти почвы не отличаются </w:t>
      </w:r>
      <w:proofErr w:type="gramStart"/>
      <w:r w:rsidR="006237B0" w:rsidRPr="00C50663">
        <w:rPr>
          <w:rFonts w:eastAsia="Times New Roman"/>
        </w:rPr>
        <w:t>в)…</w:t>
      </w:r>
      <w:proofErr w:type="gramEnd"/>
      <w:r w:rsidR="006237B0" w:rsidRPr="00C50663">
        <w:rPr>
          <w:rFonts w:eastAsia="Times New Roman"/>
        </w:rPr>
        <w:t>……., но г)……….. и известкование позволяет использовать их в д)………….. .</w:t>
      </w:r>
    </w:p>
    <w:p w:rsidR="006237B0" w:rsidRPr="00C50663" w:rsidRDefault="006237B0" w:rsidP="00C50663">
      <w:pPr>
        <w:shd w:val="clear" w:color="auto" w:fill="FFFFFF"/>
        <w:ind w:left="426"/>
        <w:rPr>
          <w:rFonts w:eastAsia="Times New Roman"/>
        </w:rPr>
      </w:pPr>
    </w:p>
    <w:p w:rsidR="006237B0" w:rsidRPr="00C50663" w:rsidRDefault="006237B0" w:rsidP="00C50663">
      <w:pPr>
        <w:shd w:val="clear" w:color="auto" w:fill="FFFFFF"/>
        <w:ind w:left="426"/>
        <w:rPr>
          <w:rFonts w:eastAsia="Times New Roman"/>
        </w:rPr>
      </w:pPr>
      <w:r w:rsidRPr="00C50663">
        <w:rPr>
          <w:rFonts w:eastAsia="Times New Roman"/>
        </w:rPr>
        <w:t>1.Песчаные. 2. Строительство. 3. Сельское хозяйство. 4. Чернозем. 5. Плодородие. 6. Подзолистые. 7. Удобрение. 8. Таёжно-мерзлотные.</w:t>
      </w:r>
    </w:p>
    <w:p w:rsidR="006237B0" w:rsidRPr="00C50663" w:rsidRDefault="006237B0" w:rsidP="006237B0">
      <w:pPr>
        <w:shd w:val="clear" w:color="auto" w:fill="FFFFFF"/>
        <w:ind w:left="426" w:hanging="426"/>
        <w:rPr>
          <w:rFonts w:eastAsia="Times New Roman"/>
        </w:rPr>
      </w:pPr>
    </w:p>
    <w:p w:rsidR="006237B0" w:rsidRPr="00C50663" w:rsidRDefault="006237B0" w:rsidP="006237B0">
      <w:pPr>
        <w:ind w:left="426" w:hanging="426"/>
      </w:pPr>
      <w:bookmarkStart w:id="0" w:name="_GoBack"/>
      <w:bookmarkEnd w:id="0"/>
    </w:p>
    <w:sectPr w:rsidR="006237B0" w:rsidRPr="00C50663" w:rsidSect="00A412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D41CF"/>
    <w:multiLevelType w:val="multilevel"/>
    <w:tmpl w:val="A3AA63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E6F3F"/>
    <w:multiLevelType w:val="hybridMultilevel"/>
    <w:tmpl w:val="BBCE4B6E"/>
    <w:lvl w:ilvl="0" w:tplc="2B26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85768"/>
    <w:multiLevelType w:val="multilevel"/>
    <w:tmpl w:val="F55AFE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B3ECB"/>
    <w:multiLevelType w:val="multilevel"/>
    <w:tmpl w:val="5186F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651EA"/>
    <w:multiLevelType w:val="multilevel"/>
    <w:tmpl w:val="7B8075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45DA9"/>
    <w:multiLevelType w:val="multilevel"/>
    <w:tmpl w:val="BBA2A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BF4A6A"/>
    <w:multiLevelType w:val="multilevel"/>
    <w:tmpl w:val="00507E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73B40"/>
    <w:multiLevelType w:val="multilevel"/>
    <w:tmpl w:val="B1A46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2A3D4A"/>
    <w:multiLevelType w:val="multilevel"/>
    <w:tmpl w:val="243ECF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F0B01"/>
    <w:multiLevelType w:val="multilevel"/>
    <w:tmpl w:val="9A5670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70407F"/>
    <w:multiLevelType w:val="multilevel"/>
    <w:tmpl w:val="005AEB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6237B0"/>
    <w:rsid w:val="008D280C"/>
    <w:rsid w:val="00A412BE"/>
    <w:rsid w:val="00AD4039"/>
    <w:rsid w:val="00AE220E"/>
    <w:rsid w:val="00B5568C"/>
    <w:rsid w:val="00B65340"/>
    <w:rsid w:val="00C50663"/>
    <w:rsid w:val="00D656C2"/>
    <w:rsid w:val="00DA110B"/>
    <w:rsid w:val="00E345AD"/>
    <w:rsid w:val="00F2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F836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237B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99cad1973da19ccfbce5f5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2020-04-17T15:54:00Z</dcterms:modified>
</cp:coreProperties>
</file>