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1D03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D03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9028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2ED9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5233">
              <w:rPr>
                <w:rFonts w:ascii="Times New Roman" w:hAnsi="Times New Roman" w:cs="Times New Roman"/>
                <w:sz w:val="24"/>
                <w:szCs w:val="24"/>
              </w:rPr>
              <w:t>Деловая графика. Условная функция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D574D2">
        <w:rPr>
          <w:rFonts w:cs="Times New Roman"/>
          <w:b/>
          <w:szCs w:val="28"/>
        </w:rPr>
        <w:t>20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37345" w:rsidRPr="002639C8" w:rsidRDefault="005638B3" w:rsidP="00D37345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525233">
        <w:t xml:space="preserve">Деловая графика в </w:t>
      </w:r>
      <w:proofErr w:type="spellStart"/>
      <w:r w:rsidR="00525233">
        <w:t>Excel</w:t>
      </w:r>
      <w:proofErr w:type="spellEnd"/>
      <w:r w:rsidRPr="00D37345">
        <w:t>»</w:t>
      </w:r>
      <w:r w:rsidR="00992744">
        <w:t xml:space="preserve"> </w:t>
      </w:r>
      <w:hyperlink r:id="rId8" w:history="1">
        <w:r w:rsidR="00525233" w:rsidRPr="002A2517">
          <w:rPr>
            <w:rStyle w:val="a3"/>
          </w:rPr>
          <w:t>https://www.youtube.com/watch?v=ydtog-3uPzI</w:t>
        </w:r>
      </w:hyperlink>
      <w:r w:rsidR="004F75E7" w:rsidRPr="00D37345">
        <w:t>.</w:t>
      </w:r>
      <w:hyperlink r:id="rId9" w:history="1"/>
      <w:r w:rsidRPr="00D37345">
        <w:t xml:space="preserve"> (При отсутствии сети «Интернет» читаем п. </w:t>
      </w:r>
      <w:r w:rsidR="002639C8">
        <w:t>23</w:t>
      </w:r>
      <w:r w:rsidRPr="00D37345">
        <w:t xml:space="preserve"> в учебнике «</w:t>
      </w:r>
      <w:r w:rsidR="002639C8">
        <w:t>Информатика</w:t>
      </w:r>
      <w:r w:rsidRPr="00D37345">
        <w:t xml:space="preserve">»). </w:t>
      </w:r>
    </w:p>
    <w:p w:rsidR="002639C8" w:rsidRDefault="002639C8" w:rsidP="00D37345">
      <w:pPr>
        <w:rPr>
          <w:b/>
          <w:szCs w:val="28"/>
        </w:rPr>
      </w:pPr>
      <w:r>
        <w:rPr>
          <w:b/>
          <w:szCs w:val="28"/>
        </w:rPr>
        <w:t>Краткое содержание: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sz w:val="24"/>
          <w:szCs w:val="24"/>
          <w:lang w:eastAsia="ru-RU"/>
        </w:rPr>
        <w:t xml:space="preserve">Замечательным свойством ЭТ является возможность графического представления числовой информации, содержащейся в таблице. Для этого существует специальный </w:t>
      </w: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графический режим</w:t>
      </w:r>
      <w:r w:rsidRPr="002639C8">
        <w:rPr>
          <w:rFonts w:eastAsia="Times New Roman" w:cs="Times New Roman"/>
          <w:sz w:val="24"/>
          <w:szCs w:val="24"/>
          <w:lang w:eastAsia="ru-RU"/>
        </w:rPr>
        <w:t xml:space="preserve"> работы табличного процессора. Графики придают наглядность числовым зависимостям.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Типы диаграмм</w:t>
      </w:r>
    </w:p>
    <w:tbl>
      <w:tblPr>
        <w:tblW w:w="985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749"/>
        <w:gridCol w:w="965"/>
        <w:gridCol w:w="6140"/>
      </w:tblGrid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диаграммы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Гистограмма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480" cy="381000"/>
                  <wp:effectExtent l="19050" t="0" r="7620" b="0"/>
                  <wp:docPr id="1" name="Рисунок 1" descr="https://fsd.kopilkaurokov.ru/uploads/user_file_55967c05b05c0/konspiekt-uroka-po-informatikie-na-tiemu-dielovaia-ghrafika-8-klas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5967c05b05c0/konspiekt-uroka-po-informatikie-na-tiemu-dielovaia-ghrafika-8-klas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Сравнение нескольких величин в нескольких точках</w:t>
            </w:r>
          </w:p>
        </w:tc>
      </w:tr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Круговая диаграмма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8620" cy="342900"/>
                  <wp:effectExtent l="19050" t="0" r="0" b="0"/>
                  <wp:docPr id="2" name="Рисунок 2" descr="https://fsd.kopilkaurokov.ru/uploads/user_file_55967c05b05c0/konspiekt-uroka-po-informatikie-na-tiemu-dielovaia-ghrafika-8-kla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loads/user_file_55967c05b05c0/konspiekt-uroka-po-informatikie-na-tiemu-dielovaia-ghrafika-8-klas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Сравнение нескольких величин в одной точке. Особенно </w:t>
            </w:r>
            <w:proofErr w:type="gramStart"/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полезна</w:t>
            </w:r>
            <w:proofErr w:type="gramEnd"/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, если величины в сумме составляют нечто целое (100 %)</w:t>
            </w:r>
          </w:p>
        </w:tc>
      </w:tr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8620" cy="342900"/>
                  <wp:effectExtent l="19050" t="0" r="0" b="0"/>
                  <wp:docPr id="3" name="Рисунок 3" descr="https://fsd.kopilkaurokov.ru/uploads/user_file_55967c05b05c0/konspiekt-uroka-po-informatikie-na-tiemu-dielovaia-ghrafika-8-klas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loads/user_file_55967c05b05c0/konspiekt-uroka-po-informatikie-na-tiemu-dielovaia-ghrafika-8-klas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Процесс изменения нескольких величин при переходе от одной точки к другой</w:t>
            </w:r>
          </w:p>
        </w:tc>
      </w:tr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Линейчатая диаграмма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480" cy="373380"/>
                  <wp:effectExtent l="19050" t="0" r="7620" b="0"/>
                  <wp:docPr id="4" name="Рисунок 4" descr="https://fsd.kopilkaurokov.ru/uploads/user_file_55967c05b05c0/konspiekt-uroka-po-informatikie-na-tiemu-dielovaia-ghrafika-8-klass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loads/user_file_55967c05b05c0/konspiekt-uroka-po-informatikie-na-tiemu-dielovaia-ghrafika-8-klass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Сравнение нескольких значений</w:t>
            </w:r>
          </w:p>
        </w:tc>
      </w:tr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Диаграмма с областями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480" cy="342900"/>
                  <wp:effectExtent l="19050" t="0" r="7620" b="0"/>
                  <wp:docPr id="5" name="Рисунок 5" descr="https://fsd.kopilkaurokov.ru/uploads/user_file_55967c05b05c0/konspiekt-uroka-po-informatikie-na-tiemu-dielovaia-ghrafika-8-klass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loads/user_file_55967c05b05c0/konspiekt-uroka-po-informatikie-na-tiemu-dielovaia-ghrafika-8-klass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Различие между несколькими наборами данных за некоторый период времени</w:t>
            </w:r>
          </w:p>
        </w:tc>
      </w:tr>
      <w:tr w:rsidR="002639C8" w:rsidRPr="002639C8" w:rsidTr="002639C8">
        <w:trPr>
          <w:trHeight w:val="227"/>
          <w:tblCellSpacing w:w="0" w:type="dxa"/>
          <w:jc w:val="center"/>
        </w:trPr>
        <w:tc>
          <w:tcPr>
            <w:tcW w:w="27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Точечная диаграмма</w:t>
            </w:r>
          </w:p>
        </w:tc>
        <w:tc>
          <w:tcPr>
            <w:tcW w:w="9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373380"/>
                  <wp:effectExtent l="19050" t="0" r="0" b="0"/>
                  <wp:docPr id="6" name="Рисунок 6" descr="https://fsd.kopilkaurokov.ru/uploads/user_file_55967c05b05c0/konspiekt-uroka-po-informatikie-na-tiemu-dielovaia-ghrafika-8-klass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loads/user_file_55967c05b05c0/konspiekt-uroka-po-informatikie-na-tiemu-dielovaia-ghrafika-8-klass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9C8" w:rsidRPr="002639C8" w:rsidRDefault="002639C8" w:rsidP="00263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9C8">
              <w:rPr>
                <w:rFonts w:eastAsia="Times New Roman" w:cs="Times New Roman"/>
                <w:sz w:val="24"/>
                <w:szCs w:val="24"/>
                <w:lang w:eastAsia="ru-RU"/>
              </w:rPr>
              <w:t>Сравнение пары значений. Используется, если сравниваемые значения нельзя расположить на оси Х либо они относятся к независимым измерениям</w:t>
            </w:r>
          </w:p>
        </w:tc>
      </w:tr>
    </w:tbl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Условная функция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sz w:val="24"/>
          <w:szCs w:val="24"/>
          <w:lang w:eastAsia="ru-RU"/>
        </w:rPr>
        <w:t>Общий вид условной функции следующий: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ЕСЛ</w:t>
      </w:r>
      <w:proofErr w:type="gramStart"/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И(</w:t>
      </w:r>
      <w:proofErr w:type="gramEnd"/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;;)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sz w:val="24"/>
          <w:szCs w:val="24"/>
          <w:lang w:eastAsia="ru-RU"/>
        </w:rPr>
        <w:t>Здесь - логическое выражение. Если истинно, то значение данной ячейки определяет</w:t>
      </w:r>
      <w:proofErr w:type="gramStart"/>
      <w:r w:rsidRPr="002639C8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 w:rsidRPr="002639C8">
        <w:rPr>
          <w:rFonts w:eastAsia="Times New Roman" w:cs="Times New Roman"/>
          <w:sz w:val="24"/>
          <w:szCs w:val="24"/>
          <w:lang w:eastAsia="ru-RU"/>
        </w:rPr>
        <w:t xml:space="preserve"> в противном случае - .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sz w:val="24"/>
          <w:szCs w:val="24"/>
          <w:lang w:eastAsia="ru-RU"/>
        </w:rPr>
        <w:t xml:space="preserve">При записи логических выражений можно пользоваться логическими операциями: </w:t>
      </w: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2639C8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ИЛИ</w:t>
      </w:r>
      <w:r w:rsidRPr="002639C8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НЕ</w:t>
      </w:r>
      <w:r w:rsidRPr="002639C8">
        <w:rPr>
          <w:rFonts w:eastAsia="Times New Roman" w:cs="Times New Roman"/>
          <w:sz w:val="24"/>
          <w:szCs w:val="24"/>
          <w:lang w:eastAsia="ru-RU"/>
        </w:rPr>
        <w:t xml:space="preserve">. В ЭТ данные операции рассматриваются как </w:t>
      </w: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логические функции</w:t>
      </w:r>
      <w:r w:rsidRPr="002639C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b/>
          <w:bCs/>
          <w:sz w:val="24"/>
          <w:szCs w:val="24"/>
          <w:lang w:eastAsia="ru-RU"/>
        </w:rPr>
        <w:t>Абсолютные адреса</w:t>
      </w:r>
    </w:p>
    <w:p w:rsidR="002639C8" w:rsidRPr="002639C8" w:rsidRDefault="002639C8" w:rsidP="002639C8">
      <w:pPr>
        <w:rPr>
          <w:rFonts w:eastAsia="Times New Roman" w:cs="Times New Roman"/>
          <w:sz w:val="24"/>
          <w:szCs w:val="24"/>
          <w:lang w:eastAsia="ru-RU"/>
        </w:rPr>
      </w:pPr>
      <w:r w:rsidRPr="002639C8">
        <w:rPr>
          <w:rFonts w:eastAsia="Times New Roman" w:cs="Times New Roman"/>
          <w:sz w:val="24"/>
          <w:szCs w:val="24"/>
          <w:lang w:eastAsia="ru-RU"/>
        </w:rPr>
        <w:t>Существует способ «замораживания» адресов в ЭТ. На «замороженный» в формуле адрес не распространяется принцип относительности. Для этой цели используется значок «$». Можно заморозить только номер строки или только имя столбца. Чтобы адрес ячейки сделать абсолютным (неизменным при любом переносе формулы в таблице), нужно знак «$» писать дважды: $E$9, $F$6 и т.п.</w:t>
      </w:r>
    </w:p>
    <w:p w:rsidR="002639C8" w:rsidRPr="00D37345" w:rsidRDefault="002639C8" w:rsidP="00D37345">
      <w:pPr>
        <w:rPr>
          <w:b/>
          <w:szCs w:val="28"/>
        </w:rPr>
        <w:sectPr w:rsidR="002639C8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D574D2">
        <w:rPr>
          <w:rFonts w:cs="Times New Roman"/>
          <w:b/>
          <w:szCs w:val="28"/>
        </w:rPr>
        <w:t>10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864765" w:rsidRPr="002639C8" w:rsidRDefault="00D37345" w:rsidP="002639C8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Задание: </w:t>
      </w:r>
      <w:r w:rsidR="002639C8">
        <w:rPr>
          <w:rFonts w:cs="Times New Roman"/>
          <w:szCs w:val="28"/>
        </w:rPr>
        <w:t>Ответьте на вопросы 1, 2 после п. 23 на стр. 151.</w:t>
      </w:r>
    </w:p>
    <w:sectPr w:rsidR="00864765" w:rsidRPr="002639C8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1D03EB"/>
    <w:rsid w:val="002639C8"/>
    <w:rsid w:val="002D3CA8"/>
    <w:rsid w:val="0032409E"/>
    <w:rsid w:val="00373582"/>
    <w:rsid w:val="003848D6"/>
    <w:rsid w:val="003F38A2"/>
    <w:rsid w:val="004029F3"/>
    <w:rsid w:val="004507C6"/>
    <w:rsid w:val="00471D6C"/>
    <w:rsid w:val="00482ED9"/>
    <w:rsid w:val="00490284"/>
    <w:rsid w:val="004A4E18"/>
    <w:rsid w:val="004B2871"/>
    <w:rsid w:val="004C1357"/>
    <w:rsid w:val="004F75E7"/>
    <w:rsid w:val="00525233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B60EA"/>
    <w:rsid w:val="00CD6387"/>
    <w:rsid w:val="00D24CC4"/>
    <w:rsid w:val="00D37345"/>
    <w:rsid w:val="00D574D2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19E9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619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tog-3uPzI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D8655-6462-49F7-B0AF-87B474AC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2020-04-17T00:05:00Z</dcterms:created>
  <dcterms:modified xsi:type="dcterms:W3CDTF">2020-04-17T00:42:00Z</dcterms:modified>
</cp:coreProperties>
</file>