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6339D">
        <w:rPr>
          <w:rFonts w:ascii="Times New Roman" w:hAnsi="Times New Roman" w:cs="Times New Roman"/>
          <w:sz w:val="24"/>
          <w:szCs w:val="24"/>
        </w:rPr>
        <w:t>16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D633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D6339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Способы определения спряжения глагола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со способами определения 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D6339D" w:rsidRP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D6339D" w:rsidRP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спряжения глаголов с ударными и безударными окончаниями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6339D" w:rsidRDefault="00D6339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минутка.</w:t>
      </w:r>
    </w:p>
    <w:p w:rsidR="0012755C" w:rsidRPr="00230784" w:rsidRDefault="00D6339D" w:rsidP="0012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правило написания безударных падежных</w:t>
      </w:r>
      <w:r w:rsidR="001275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окончаний имён существительных</w:t>
      </w:r>
      <w:r w:rsidR="00E92A9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1275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Определи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1275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склонение и падеж данных имён существительных, допиши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1275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окончания.</w:t>
      </w:r>
    </w:p>
    <w:p w:rsidR="00E92A94" w:rsidRPr="00230784" w:rsidRDefault="0012755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лестниц_ (_скл., _ п.), к сирен_ (_ скл., _ п.), на спектакл_ (_ скл., _ п.)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842154" w:rsidRPr="00230784" w:rsidRDefault="00842154" w:rsidP="008421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</w:t>
      </w:r>
      <w:r w:rsidR="00EB21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по учебнику.</w:t>
      </w:r>
    </w:p>
    <w:p w:rsidR="00CF190D" w:rsidRDefault="0012755C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ещё раз таблицу на стр. 93.</w:t>
      </w:r>
    </w:p>
    <w:p w:rsidR="0012755C" w:rsidRPr="0012755C" w:rsidRDefault="0012755C" w:rsidP="00EB21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Вспомните, что узнали на прошлом уроке. </w:t>
      </w:r>
      <w:r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(По своим личным окончаниям глаголы делятся на два спряжения: </w:t>
      </w:r>
      <w:r>
        <w:rPr>
          <w:rFonts w:ascii="Times New Roman" w:hAnsi="Times New Roman" w:cs="Times New Roman"/>
          <w:bCs/>
          <w:sz w:val="18"/>
          <w:szCs w:val="1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18"/>
          <w:szCs w:val="18"/>
          <w:shd w:val="clear" w:color="auto" w:fill="FFFFFF"/>
          <w:lang w:val="en-US"/>
        </w:rPr>
        <w:t>II</w:t>
      </w:r>
      <w:r w:rsidR="00EB2166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).</w:t>
      </w:r>
    </w:p>
    <w:p w:rsidR="00EB2166" w:rsidRPr="005409E1" w:rsidRDefault="00EB2166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задания в </w:t>
      </w:r>
      <w:r w:rsidRPr="00C302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упр. 154, стр.95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5409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Спряжение можно подписать сверху над словом карандашом: </w:t>
      </w:r>
      <w:r w:rsidR="005409E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5409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спр.</w:t>
      </w:r>
    </w:p>
    <w:p w:rsidR="00C3024F" w:rsidRDefault="00C3024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3024F" w:rsidRDefault="00C3024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с правилом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842154" w:rsidRDefault="00EB2166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слова профессора Самоварова и Совёнка на стр. 95.</w:t>
      </w:r>
    </w:p>
    <w:p w:rsidR="00144C93" w:rsidRDefault="00EB2166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 на вопрос Совёнка: (</w:t>
      </w:r>
      <w:r w:rsidRPr="00EB216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выучить!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): </w:t>
      </w:r>
    </w:p>
    <w:p w:rsidR="00EB2166" w:rsidRPr="00144C93" w:rsidRDefault="00EB2166" w:rsidP="00144C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Чтобы определить спряжение глаголов с безударными окончаниями, надо поставить их в неопределенную </w:t>
      </w:r>
      <w:r w:rsidR="00144C93"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форму и посмотреть, какая гласная стоит перед –ть. Если гласная - и -, то глагол относится ко </w:t>
      </w:r>
      <w:r w:rsidR="00144C93"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 w:rsidR="00144C93"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спряжению. Если другие гласные, то глагол относится к </w:t>
      </w:r>
      <w:r w:rsidR="00144C93"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 w:rsidR="00144C93" w:rsidRPr="00144C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спряжению.</w:t>
      </w:r>
    </w:p>
    <w:p w:rsidR="00144C93" w:rsidRDefault="00144C9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4C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Например: </w:t>
      </w:r>
    </w:p>
    <w:p w:rsidR="001B05D5" w:rsidRDefault="00144C9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</w:t>
      </w:r>
      <w:r w:rsidRPr="00144C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о´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таете – (неопр.ф.- работ</w:t>
      </w:r>
      <w:r w:rsidRPr="00144C9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ть) 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спряжение. 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</w:t>
      </w:r>
      <w:r w:rsidR="00C3024F" w:rsidRPr="00144C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´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лят – (неопр. ф. – пил</w:t>
      </w:r>
      <w:r w:rsidR="00C3024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ть) – 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C30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спряжение.</w:t>
      </w:r>
    </w:p>
    <w:p w:rsidR="00C3024F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C3024F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3024F">
        <w:rPr>
          <w:rFonts w:ascii="Times New Roman" w:hAnsi="Times New Roman" w:cs="Times New Roman"/>
          <w:bCs/>
          <w:shd w:val="clear" w:color="auto" w:fill="FFFFFF"/>
        </w:rPr>
        <w:t>(Напоминаю, в учебнике –ить выделяют как суффикс, но мы выделяем - и – суффикс, - ть окончание!!!)</w:t>
      </w:r>
    </w:p>
    <w:p w:rsidR="00C3024F" w:rsidRPr="00C3024F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573FAC" w:rsidRPr="00230784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Работа по учебнику (Упр. 156, стр. 9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573FAC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292D90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задания (обратите внимание на образец!).</w:t>
      </w:r>
    </w:p>
    <w:p w:rsidR="00C3024F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После упражнения прочитайте диалог Вани и профессора.</w:t>
      </w:r>
    </w:p>
    <w:p w:rsidR="00C3024F" w:rsidRPr="00230784" w:rsidRDefault="00C3024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409E1" w:rsidRDefault="00292D90" w:rsidP="00EB21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C302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3024F" w:rsidRPr="005409E1" w:rsidRDefault="005409E1" w:rsidP="00EB21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1) </w:t>
      </w:r>
      <w:r w:rsidRPr="005409E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Спряжение глаголов определяется по неопределённой форме</w:t>
      </w: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глагола</w:t>
      </w:r>
      <w:r w:rsidRPr="005409E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</w:p>
    <w:p w:rsidR="00EB2166" w:rsidRDefault="005409E1" w:rsidP="00EB216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По своим личным окончаниям глаголы делятся на два спряжения:</w:t>
      </w:r>
    </w:p>
    <w:tbl>
      <w:tblPr>
        <w:tblStyle w:val="aa"/>
        <w:tblW w:w="0" w:type="auto"/>
        <w:tblInd w:w="1342" w:type="dxa"/>
        <w:tblLook w:val="04A0" w:firstRow="1" w:lastRow="0" w:firstColumn="1" w:lastColumn="0" w:noHBand="0" w:noVBand="1"/>
      </w:tblPr>
      <w:tblGrid>
        <w:gridCol w:w="621"/>
        <w:gridCol w:w="1788"/>
        <w:gridCol w:w="1945"/>
        <w:gridCol w:w="1788"/>
        <w:gridCol w:w="1945"/>
      </w:tblGrid>
      <w:tr w:rsidR="00EB2166" w:rsidTr="00070CB6">
        <w:tc>
          <w:tcPr>
            <w:tcW w:w="0" w:type="auto"/>
            <w:vMerge w:val="restart"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Лицо</w:t>
            </w:r>
          </w:p>
        </w:tc>
        <w:tc>
          <w:tcPr>
            <w:tcW w:w="0" w:type="auto"/>
            <w:gridSpan w:val="4"/>
          </w:tcPr>
          <w:p w:rsidR="00EB2166" w:rsidRPr="00127B98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7B9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Личные окончания</w:t>
            </w:r>
          </w:p>
        </w:tc>
      </w:tr>
      <w:tr w:rsidR="00EB2166" w:rsidTr="00070CB6">
        <w:tc>
          <w:tcPr>
            <w:tcW w:w="0" w:type="auto"/>
            <w:vMerge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24"/>
                <w:szCs w:val="24"/>
                <w:shd w:val="clear" w:color="auto" w:fill="FFFFFF"/>
              </w:rPr>
              <w:t xml:space="preserve"> спряжение</w:t>
            </w:r>
          </w:p>
        </w:tc>
        <w:tc>
          <w:tcPr>
            <w:tcW w:w="0" w:type="auto"/>
            <w:gridSpan w:val="2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24"/>
                <w:szCs w:val="24"/>
                <w:shd w:val="clear" w:color="auto" w:fill="FFFFFF"/>
              </w:rPr>
              <w:t xml:space="preserve"> спряжение</w:t>
            </w:r>
          </w:p>
        </w:tc>
      </w:tr>
      <w:tr w:rsidR="00EB2166" w:rsidTr="00070CB6">
        <w:tc>
          <w:tcPr>
            <w:tcW w:w="0" w:type="auto"/>
            <w:vMerge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</w:tr>
      <w:tr w:rsidR="00EB2166" w:rsidTr="00070CB6">
        <w:tc>
          <w:tcPr>
            <w:tcW w:w="0" w:type="auto"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1-е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-ем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-им</w:t>
            </w:r>
          </w:p>
        </w:tc>
      </w:tr>
      <w:tr w:rsidR="00EB2166" w:rsidTr="00070CB6">
        <w:tc>
          <w:tcPr>
            <w:tcW w:w="0" w:type="auto"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2-е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-ешь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-ете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-ишь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-ите</w:t>
            </w:r>
          </w:p>
        </w:tc>
      </w:tr>
      <w:tr w:rsidR="00EB2166" w:rsidTr="00070CB6">
        <w:tc>
          <w:tcPr>
            <w:tcW w:w="0" w:type="auto"/>
          </w:tcPr>
          <w:p w:rsidR="00EB2166" w:rsidRDefault="00EB2166" w:rsidP="00070CB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3-е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-ет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-ут (-ют)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-ит</w:t>
            </w:r>
          </w:p>
        </w:tc>
        <w:tc>
          <w:tcPr>
            <w:tcW w:w="0" w:type="auto"/>
          </w:tcPr>
          <w:p w:rsidR="00EB2166" w:rsidRPr="00EB2166" w:rsidRDefault="00EB2166" w:rsidP="00070C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EB2166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-ат (-ят)</w:t>
            </w:r>
          </w:p>
        </w:tc>
      </w:tr>
    </w:tbl>
    <w:p w:rsidR="00152A4B" w:rsidRPr="00230784" w:rsidRDefault="00152A4B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152A4B" w:rsidRPr="00230784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2755C"/>
    <w:rsid w:val="00127B98"/>
    <w:rsid w:val="00131578"/>
    <w:rsid w:val="00144C93"/>
    <w:rsid w:val="00152A4B"/>
    <w:rsid w:val="001B05D5"/>
    <w:rsid w:val="00230784"/>
    <w:rsid w:val="002406A4"/>
    <w:rsid w:val="00292D90"/>
    <w:rsid w:val="002A17F1"/>
    <w:rsid w:val="002F5071"/>
    <w:rsid w:val="00302713"/>
    <w:rsid w:val="0041540D"/>
    <w:rsid w:val="0047617A"/>
    <w:rsid w:val="004913A1"/>
    <w:rsid w:val="004D5F7C"/>
    <w:rsid w:val="005316A0"/>
    <w:rsid w:val="005409E1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842154"/>
    <w:rsid w:val="00845B1F"/>
    <w:rsid w:val="008A0989"/>
    <w:rsid w:val="008D7590"/>
    <w:rsid w:val="00967049"/>
    <w:rsid w:val="00B24BC8"/>
    <w:rsid w:val="00B64B09"/>
    <w:rsid w:val="00B82F03"/>
    <w:rsid w:val="00B84195"/>
    <w:rsid w:val="00C3024F"/>
    <w:rsid w:val="00C523DB"/>
    <w:rsid w:val="00CF190D"/>
    <w:rsid w:val="00D62013"/>
    <w:rsid w:val="00D6339D"/>
    <w:rsid w:val="00DF2587"/>
    <w:rsid w:val="00E7349B"/>
    <w:rsid w:val="00E92A94"/>
    <w:rsid w:val="00EB2166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EF99-F126-4A9F-AF53-990E17EC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21</cp:revision>
  <cp:lastPrinted>2020-02-26T15:33:00Z</cp:lastPrinted>
  <dcterms:created xsi:type="dcterms:W3CDTF">2020-04-04T12:43:00Z</dcterms:created>
  <dcterms:modified xsi:type="dcterms:W3CDTF">2020-04-15T09:11:00Z</dcterms:modified>
</cp:coreProperties>
</file>