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74" w:rsidRDefault="006F1E74" w:rsidP="006F1E74">
      <w:pPr>
        <w:pStyle w:val="a4"/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6F1E74" w:rsidRDefault="00F64AC9" w:rsidP="006F1E74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16</w:t>
      </w:r>
      <w:r w:rsidR="006F1E74">
        <w:rPr>
          <w:rFonts w:ascii="Times New Roman" w:hAnsi="Times New Roman"/>
          <w:sz w:val="24"/>
          <w:szCs w:val="24"/>
        </w:rPr>
        <w:t xml:space="preserve"> апреля 2020</w:t>
      </w:r>
    </w:p>
    <w:p w:rsidR="006F1E74" w:rsidRDefault="006F1E74" w:rsidP="006F1E74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6F1E74" w:rsidRDefault="006F1E74" w:rsidP="006F1E74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6F1E74" w:rsidRDefault="006F1E74" w:rsidP="006F1E74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6F1E74" w:rsidRDefault="006F1E74" w:rsidP="006F1E74">
      <w:pPr>
        <w:pStyle w:val="a4"/>
        <w:spacing w:after="0"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46369" w:rsidRDefault="006F1E74" w:rsidP="00D4636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6F1E74">
        <w:rPr>
          <w:rFonts w:ascii="Times New Roman" w:hAnsi="Times New Roman"/>
          <w:sz w:val="28"/>
          <w:szCs w:val="28"/>
        </w:rPr>
        <w:t>Тема</w:t>
      </w:r>
      <w:r w:rsidR="00D46369">
        <w:rPr>
          <w:rFonts w:ascii="Times New Roman" w:hAnsi="Times New Roman"/>
          <w:sz w:val="28"/>
          <w:szCs w:val="28"/>
        </w:rPr>
        <w:t xml:space="preserve">: Сочинение </w:t>
      </w:r>
      <w:r w:rsidR="00D46369">
        <w:rPr>
          <w:rFonts w:ascii="Roboto" w:hAnsi="Roboto"/>
          <w:color w:val="000000"/>
          <w:sz w:val="27"/>
          <w:szCs w:val="27"/>
          <w:shd w:val="clear" w:color="auto" w:fill="FFFFFF"/>
        </w:rPr>
        <w:t>«Я сижу на берегу...»</w:t>
      </w:r>
    </w:p>
    <w:p w:rsidR="006F1E74" w:rsidRPr="006F1E74" w:rsidRDefault="001C2540" w:rsidP="006F1E74">
      <w:pPr>
        <w:pStyle w:val="a4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Инструкция:</w:t>
      </w:r>
    </w:p>
    <w:p w:rsidR="00D46369" w:rsidRDefault="001C2540" w:rsidP="001C2540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1C2540">
        <w:rPr>
          <w:rFonts w:ascii="Roboto" w:hAnsi="Roboto"/>
          <w:b/>
          <w:color w:val="000000"/>
          <w:sz w:val="28"/>
          <w:szCs w:val="28"/>
        </w:rPr>
        <w:t>1.</w:t>
      </w:r>
      <w:r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D46369">
        <w:rPr>
          <w:rFonts w:ascii="Roboto" w:hAnsi="Roboto"/>
          <w:color w:val="000000"/>
        </w:rPr>
        <w:t>Представьте, что вы сидите на берегу моря, озера, реки или у ручья. Полюбуйтесь красотой. Отдохните. Послушайте чудесную песенку воды...</w:t>
      </w:r>
    </w:p>
    <w:p w:rsidR="00D46369" w:rsidRDefault="001C2540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1C2540">
        <w:rPr>
          <w:rFonts w:ascii="Roboto" w:hAnsi="Roboto"/>
          <w:b/>
          <w:color w:val="000000"/>
          <w:sz w:val="28"/>
          <w:szCs w:val="28"/>
        </w:rPr>
        <w:t>2.</w:t>
      </w:r>
      <w:r>
        <w:rPr>
          <w:rFonts w:ascii="Roboto" w:hAnsi="Roboto"/>
          <w:b/>
          <w:color w:val="000000"/>
          <w:sz w:val="28"/>
          <w:szCs w:val="28"/>
        </w:rPr>
        <w:t xml:space="preserve"> </w:t>
      </w:r>
      <w:r w:rsidR="00D46369">
        <w:rPr>
          <w:rFonts w:ascii="Roboto" w:hAnsi="Roboto"/>
          <w:color w:val="000000"/>
        </w:rPr>
        <w:t>Пусть каждый из вас мысленно произнесёт: «Я</w:t>
      </w:r>
      <w:r w:rsidR="00D46369">
        <w:rPr>
          <w:rFonts w:ascii="Roboto" w:hAnsi="Roboto"/>
          <w:b/>
          <w:bCs/>
          <w:color w:val="000000"/>
        </w:rPr>
        <w:t> ВИЖУ</w:t>
      </w:r>
      <w:r w:rsidR="00D46369">
        <w:rPr>
          <w:rFonts w:ascii="Roboto" w:hAnsi="Roboto"/>
          <w:color w:val="000000"/>
        </w:rPr>
        <w:t>... Я </w:t>
      </w:r>
      <w:r w:rsidR="00D46369">
        <w:rPr>
          <w:rFonts w:ascii="Roboto" w:hAnsi="Roboto"/>
          <w:b/>
          <w:bCs/>
          <w:color w:val="000000"/>
        </w:rPr>
        <w:t>СЛЫШУ</w:t>
      </w:r>
      <w:r w:rsidR="00D46369">
        <w:rPr>
          <w:rFonts w:ascii="Roboto" w:hAnsi="Roboto"/>
          <w:color w:val="000000"/>
        </w:rPr>
        <w:t>... Я </w:t>
      </w:r>
      <w:r w:rsidR="00D46369">
        <w:rPr>
          <w:rFonts w:ascii="Roboto" w:hAnsi="Roboto"/>
          <w:b/>
          <w:bCs/>
          <w:color w:val="000000"/>
        </w:rPr>
        <w:t>ПРЕДСТАВЛЯЮ</w:t>
      </w:r>
      <w:r w:rsidR="00D46369">
        <w:rPr>
          <w:rFonts w:ascii="Roboto" w:hAnsi="Roboto"/>
          <w:color w:val="000000"/>
        </w:rPr>
        <w:t>...»</w:t>
      </w:r>
    </w:p>
    <w:p w:rsidR="00D46369" w:rsidRDefault="001C2540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 w:rsidRPr="001C2540">
        <w:rPr>
          <w:rFonts w:ascii="Roboto" w:hAnsi="Roboto"/>
          <w:b/>
          <w:color w:val="000000"/>
          <w:sz w:val="28"/>
          <w:szCs w:val="28"/>
        </w:rPr>
        <w:t>3.</w:t>
      </w:r>
      <w:r>
        <w:rPr>
          <w:rFonts w:ascii="Roboto" w:hAnsi="Roboto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Roboto" w:hAnsi="Roboto"/>
          <w:color w:val="000000"/>
        </w:rPr>
        <w:t xml:space="preserve"> </w:t>
      </w:r>
      <w:r w:rsidR="00D46369">
        <w:rPr>
          <w:rFonts w:ascii="Roboto" w:hAnsi="Roboto"/>
          <w:color w:val="000000"/>
        </w:rPr>
        <w:t>Жанр, в котором вы будете писать сочинение, называется </w:t>
      </w:r>
      <w:r w:rsidR="00D46369">
        <w:rPr>
          <w:rFonts w:ascii="Roboto" w:hAnsi="Roboto"/>
          <w:b/>
          <w:bCs/>
          <w:color w:val="000000"/>
        </w:rPr>
        <w:t>ЭССЕ.</w:t>
      </w:r>
    </w:p>
    <w:p w:rsidR="001C2540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</w:rPr>
      </w:pPr>
      <w:r>
        <w:rPr>
          <w:rFonts w:ascii="Roboto" w:hAnsi="Roboto"/>
          <w:b/>
          <w:bCs/>
          <w:i/>
          <w:iCs/>
          <w:color w:val="000000"/>
        </w:rPr>
        <w:t>ЭСС</w:t>
      </w:r>
      <w:proofErr w:type="gramStart"/>
      <w:r>
        <w:rPr>
          <w:rFonts w:ascii="Roboto" w:hAnsi="Roboto"/>
          <w:b/>
          <w:bCs/>
          <w:i/>
          <w:iCs/>
          <w:color w:val="000000"/>
        </w:rPr>
        <w:t>Е</w:t>
      </w:r>
      <w:r>
        <w:rPr>
          <w:rFonts w:ascii="Roboto" w:hAnsi="Roboto"/>
          <w:i/>
          <w:iCs/>
          <w:color w:val="000000"/>
        </w:rPr>
        <w:t>-</w:t>
      </w:r>
      <w:proofErr w:type="gramEnd"/>
      <w:r>
        <w:rPr>
          <w:rFonts w:ascii="Roboto" w:hAnsi="Roboto"/>
          <w:color w:val="000000"/>
        </w:rPr>
        <w:t xml:space="preserve"> разновидность очерка, в которой главную роль играет не воспроизведение факта, а изображение впечатлений, раздумий. </w:t>
      </w:r>
    </w:p>
    <w:p w:rsidR="00D46369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</w:rPr>
        <w:t>Основные признаки эссе</w:t>
      </w:r>
      <w:r w:rsidR="001C2540">
        <w:rPr>
          <w:rFonts w:ascii="Roboto" w:hAnsi="Roboto"/>
          <w:color w:val="000000"/>
        </w:rPr>
        <w:t xml:space="preserve">: </w:t>
      </w:r>
    </w:p>
    <w:p w:rsidR="00D46369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-небольшой объём</w:t>
      </w:r>
    </w:p>
    <w:p w:rsidR="00D46369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-конкретная тема</w:t>
      </w:r>
    </w:p>
    <w:p w:rsidR="00D46369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-свободная композиция</w:t>
      </w:r>
    </w:p>
    <w:p w:rsidR="00D46369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-личностное осмысление темы</w:t>
      </w:r>
    </w:p>
    <w:p w:rsidR="00D46369" w:rsidRDefault="00D46369" w:rsidP="00D46369">
      <w:pPr>
        <w:pStyle w:val="a5"/>
        <w:spacing w:before="0"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-образность</w:t>
      </w:r>
    </w:p>
    <w:p w:rsidR="00DC3E18" w:rsidRDefault="001C2540">
      <w:pPr>
        <w:rPr>
          <w:rFonts w:ascii="Roboto" w:hAnsi="Roboto"/>
          <w:i/>
          <w:iCs/>
          <w:color w:val="000000"/>
          <w:sz w:val="27"/>
          <w:szCs w:val="27"/>
          <w:shd w:val="clear" w:color="auto" w:fill="FFFFFF"/>
        </w:rPr>
      </w:pPr>
      <w:r w:rsidRPr="001C2540">
        <w:rPr>
          <w:rFonts w:ascii="Roboto" w:hAnsi="Roboto"/>
          <w:b/>
          <w:color w:val="000000"/>
          <w:sz w:val="27"/>
          <w:szCs w:val="27"/>
          <w:shd w:val="clear" w:color="auto" w:fill="FFFFFF"/>
        </w:rPr>
        <w:t>4.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</w:t>
      </w:r>
      <w:r w:rsidR="00D46369">
        <w:rPr>
          <w:rFonts w:ascii="Roboto" w:hAnsi="Roboto"/>
          <w:color w:val="000000"/>
          <w:sz w:val="27"/>
          <w:szCs w:val="27"/>
          <w:shd w:val="clear" w:color="auto" w:fill="FFFFFF"/>
        </w:rPr>
        <w:t>Примером текста, написанного в жанре эссе, может служить отрывок из повести </w:t>
      </w:r>
      <w:proofErr w:type="spellStart"/>
      <w:r w:rsidR="00D46369">
        <w:rPr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>В.Катаева</w:t>
      </w:r>
      <w:proofErr w:type="spellEnd"/>
      <w:r w:rsidR="00D46369">
        <w:rPr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 xml:space="preserve"> «Белеет парус одинокий».</w:t>
      </w:r>
      <w:r w:rsidR="00D46369">
        <w:rPr>
          <w:rFonts w:ascii="Roboto" w:hAnsi="Roboto"/>
          <w:i/>
          <w:iCs/>
          <w:color w:val="000000"/>
          <w:sz w:val="27"/>
          <w:szCs w:val="27"/>
          <w:shd w:val="clear" w:color="auto" w:fill="FFFFFF"/>
        </w:rPr>
        <w:t> </w:t>
      </w:r>
    </w:p>
    <w:p w:rsidR="00D46369" w:rsidRDefault="00D46369" w:rsidP="00D46369">
      <w:pPr>
        <w:pStyle w:val="a5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Сколько бы ни смотреть на море - оно ни когда не надоест. Оно всегда разное, новое, невиданное.</w:t>
      </w:r>
    </w:p>
    <w:p w:rsidR="00D46369" w:rsidRDefault="00D46369" w:rsidP="00D46369">
      <w:pPr>
        <w:pStyle w:val="a5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Оно меняется на глазах каждый час.</w:t>
      </w:r>
    </w:p>
    <w:p w:rsidR="00D46369" w:rsidRDefault="00D46369" w:rsidP="00D46369">
      <w:pPr>
        <w:pStyle w:val="a5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То оно тихое, светло-голубое, в нескольких местах покрытое почти белыми дорожками штиля. То оно ярко-синее, пламенное, сверкающее. То оно играет барашками. То под свежим ветром становится вдруг тёмно-индиговым, шерстяным, точно его гладят против ворса. То налетает буря, и оно грозно преображается. Штормовой ветер гонит крупную зыбь. По грифельному небу летают с криком чайки. Резкая зелень горизонта стоит зубчатой стеной над бурыми облаками шторма. Малахитовые доски прибоя, размашисто исписанные беглыми зигзагами пены, с пушечным громом разбиваются о берег. Эхо звенит бронзой в оглушённом воздухе. Тонкий туман брызг висит кисеёй во всю громадную высоту потрясённых обрывов.</w:t>
      </w:r>
    </w:p>
    <w:p w:rsidR="00D46369" w:rsidRDefault="00D46369" w:rsidP="00D46369">
      <w:pPr>
        <w:pStyle w:val="a5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Но главное очарование моря заключалось в какой-то тайне, которую оно всегда хранило в своих пространствах.</w:t>
      </w:r>
    </w:p>
    <w:p w:rsidR="00D46369" w:rsidRDefault="00D46369" w:rsidP="00D46369">
      <w:pPr>
        <w:pStyle w:val="a5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</w:rPr>
        <w:t>Разве не тайной было его фосфорическое свечение, когда в безлунную июльскую ночь рука, опущенная в чёрную тёплую воду, вдруг озарялась, вся осыпанная голубыми искрами? Или движущиеся огни невидимых судов и бледные медлительные вспышки неведомого маяка? Или число песчинок, недоступное человеческому уму?</w:t>
      </w:r>
    </w:p>
    <w:p w:rsidR="001C2540" w:rsidRPr="00F64AC9" w:rsidRDefault="001C2540" w:rsidP="001C25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</w:t>
      </w:r>
    </w:p>
    <w:p w:rsidR="001C2540" w:rsidRPr="00F64AC9" w:rsidRDefault="001C2540" w:rsidP="001C2540">
      <w:pPr>
        <w:shd w:val="clear" w:color="auto" w:fill="FFFFFF"/>
        <w:spacing w:after="0" w:line="338" w:lineRule="atLeast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я оказался на берегу?</w:t>
      </w:r>
    </w:p>
    <w:p w:rsidR="001C2540" w:rsidRPr="00F64AC9" w:rsidRDefault="001C2540" w:rsidP="001C2540">
      <w:pPr>
        <w:shd w:val="clear" w:color="auto" w:fill="FFFFFF"/>
        <w:spacing w:after="0" w:line="338" w:lineRule="atLeast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предстал передо мной море (цвет, размер, </w:t>
      </w:r>
      <w:proofErr w:type="spellStart"/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proofErr w:type="gramStart"/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ерег</w:t>
      </w:r>
      <w:proofErr w:type="spellEnd"/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1C2540" w:rsidRPr="00F64AC9" w:rsidRDefault="001C2540" w:rsidP="001C2540">
      <w:pPr>
        <w:shd w:val="clear" w:color="auto" w:fill="FFFFFF"/>
        <w:spacing w:after="0" w:line="338" w:lineRule="atLeast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Передается ли состояние моря небу, кораблям?</w:t>
      </w:r>
    </w:p>
    <w:p w:rsidR="001C2540" w:rsidRDefault="001C2540" w:rsidP="001C2540">
      <w:pPr>
        <w:shd w:val="clear" w:color="auto" w:fill="FFFFFF"/>
        <w:spacing w:after="0" w:line="338" w:lineRule="atLeast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64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отклик в моей душе нашло это событие?</w:t>
      </w:r>
    </w:p>
    <w:p w:rsidR="001C2540" w:rsidRPr="00F64AC9" w:rsidRDefault="001C2540" w:rsidP="001C2540">
      <w:pPr>
        <w:shd w:val="clear" w:color="auto" w:fill="FFFFFF"/>
        <w:spacing w:after="0" w:line="338" w:lineRule="atLeast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369" w:rsidRPr="001C2540" w:rsidRDefault="001C2540">
      <w:pPr>
        <w:rPr>
          <w:rFonts w:ascii="Times New Roman" w:hAnsi="Times New Roman" w:cs="Times New Roman"/>
          <w:sz w:val="24"/>
          <w:szCs w:val="24"/>
        </w:rPr>
      </w:pPr>
      <w:r w:rsidRPr="001C254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помощь упр.376</w:t>
      </w:r>
    </w:p>
    <w:sectPr w:rsidR="00D46369" w:rsidRPr="001C2540" w:rsidSect="001C25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D13"/>
    <w:multiLevelType w:val="hybridMultilevel"/>
    <w:tmpl w:val="5100DAD0"/>
    <w:lvl w:ilvl="0" w:tplc="0E24FF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74BC2"/>
    <w:multiLevelType w:val="multilevel"/>
    <w:tmpl w:val="0F8E2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74"/>
    <w:rsid w:val="00017D58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C2540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1E74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46369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64AC9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E7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F1E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D4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E7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6F1E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D4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2020-04-11T10:54:00Z</dcterms:created>
  <dcterms:modified xsi:type="dcterms:W3CDTF">2020-04-11T11:55:00Z</dcterms:modified>
</cp:coreProperties>
</file>