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B7" w:rsidRPr="00CD5FB7" w:rsidRDefault="00CD5FB7" w:rsidP="00CD5FB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B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CD5FB7" w:rsidRDefault="00CD5FB7" w:rsidP="00CD5FB7">
      <w:pPr>
        <w:pStyle w:val="a3"/>
        <w:spacing w:line="360" w:lineRule="auto"/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721251">
        <w:rPr>
          <w:rFonts w:ascii="Times New Roman" w:hAnsi="Times New Roman" w:cs="Times New Roman"/>
          <w:sz w:val="24"/>
          <w:szCs w:val="24"/>
        </w:rPr>
        <w:t>1</w:t>
      </w:r>
      <w:r w:rsidR="00D4458F">
        <w:rPr>
          <w:rFonts w:ascii="Times New Roman" w:hAnsi="Times New Roman" w:cs="Times New Roman"/>
          <w:sz w:val="24"/>
          <w:szCs w:val="24"/>
        </w:rPr>
        <w:t>4</w:t>
      </w:r>
      <w:r w:rsidR="007212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апреля 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594545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594545" w:rsidRDefault="00594545" w:rsidP="00A02B99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545" w:rsidRDefault="006044C5" w:rsidP="00A02B99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94545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721251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594545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94545" w:rsidRPr="005F6E66" w:rsidRDefault="00594545" w:rsidP="00594545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94545" w:rsidRPr="00CC716F" w:rsidRDefault="00594545" w:rsidP="00CD5FB7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94545" w:rsidRPr="005F6E66" w:rsidRDefault="00CD5FB7" w:rsidP="00CD5FB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</w:t>
      </w:r>
      <w:r w:rsidR="00EC17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 с учебником с. 95, презентация</w:t>
      </w:r>
    </w:p>
    <w:p w:rsidR="00594545" w:rsidRPr="00CD5FB7" w:rsidRDefault="00594545" w:rsidP="00CD5FB7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CD5FB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94545" w:rsidRPr="00CC716F" w:rsidRDefault="00594545" w:rsidP="00CD5FB7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EC1790" w:rsidRPr="00EC17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Переводная литература для детей. Выставка книг</w:t>
      </w:r>
    </w:p>
    <w:p w:rsidR="000E161A" w:rsidRDefault="00594545" w:rsidP="00784E2C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EC1790" w:rsidRPr="00EC17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формировать понятие переводная литература; познакомить с литературой в переводе А.Н. Толстого; учить работать с повествовательным текстом (определять тему, основную мысль, основное содержание пр</w:t>
      </w:r>
      <w:r w:rsidR="00EC17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оизведения); работать с книгой.</w:t>
      </w:r>
    </w:p>
    <w:p w:rsidR="00CD5FB7" w:rsidRPr="000E161A" w:rsidRDefault="00D41C8D" w:rsidP="000E161A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rPr>
          <w:color w:val="000000"/>
        </w:rPr>
      </w:pPr>
      <w:r w:rsidRPr="00CD5FB7">
        <w:rPr>
          <w:color w:val="000000"/>
        </w:rPr>
        <w:t xml:space="preserve"> </w:t>
      </w:r>
      <w:r w:rsidR="00784E2C">
        <w:rPr>
          <w:b/>
          <w:color w:val="000000"/>
        </w:rPr>
        <w:t>Проверка домашнего задания</w:t>
      </w:r>
    </w:p>
    <w:p w:rsidR="00784E2C" w:rsidRPr="00784E2C" w:rsidRDefault="00EC1790" w:rsidP="000E161A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Тест по сказке «Сказка про Воробья </w:t>
      </w:r>
      <w:proofErr w:type="spellStart"/>
      <w:r>
        <w:rPr>
          <w:color w:val="000000"/>
        </w:rPr>
        <w:t>Воробеича</w:t>
      </w:r>
      <w:proofErr w:type="spellEnd"/>
      <w:r>
        <w:rPr>
          <w:color w:val="000000"/>
        </w:rPr>
        <w:t xml:space="preserve">, Ерша </w:t>
      </w:r>
      <w:proofErr w:type="spellStart"/>
      <w:r>
        <w:rPr>
          <w:color w:val="000000"/>
        </w:rPr>
        <w:t>Ершовича</w:t>
      </w:r>
      <w:proofErr w:type="spellEnd"/>
      <w:r>
        <w:rPr>
          <w:color w:val="000000"/>
        </w:rPr>
        <w:t xml:space="preserve"> и веселого трубочиста Яшу» (индивидуально). </w:t>
      </w:r>
      <w:r w:rsidR="000E161A">
        <w:rPr>
          <w:color w:val="000000"/>
        </w:rPr>
        <w:tab/>
      </w:r>
    </w:p>
    <w:p w:rsidR="00D41C8D" w:rsidRPr="006044C5" w:rsidRDefault="00D41C8D" w:rsidP="000E161A">
      <w:pPr>
        <w:pStyle w:val="a5"/>
        <w:spacing w:before="0" w:beforeAutospacing="0" w:after="0" w:afterAutospacing="0" w:line="276" w:lineRule="auto"/>
        <w:rPr>
          <w:color w:val="000000"/>
        </w:rPr>
      </w:pPr>
      <w:r w:rsidRPr="00CD5FB7">
        <w:rPr>
          <w:color w:val="000000"/>
        </w:rPr>
        <w:t xml:space="preserve">2) </w:t>
      </w:r>
      <w:r w:rsidR="00EC1790">
        <w:rPr>
          <w:b/>
          <w:color w:val="000000"/>
        </w:rPr>
        <w:t>Актуализация знаний</w:t>
      </w:r>
    </w:p>
    <w:p w:rsidR="00EC1790" w:rsidRPr="00EC1790" w:rsidRDefault="00EC1790" w:rsidP="00EC1790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</w:rPr>
      </w:pPr>
      <w:r w:rsidRPr="00EC1790">
        <w:rPr>
          <w:rStyle w:val="a7"/>
          <w:b w:val="0"/>
          <w:color w:val="000000"/>
          <w:bdr w:val="none" w:sz="0" w:space="0" w:color="auto" w:frame="1"/>
        </w:rPr>
        <w:t>Работа по учебнику</w:t>
      </w:r>
      <w:r>
        <w:rPr>
          <w:rStyle w:val="a7"/>
          <w:b w:val="0"/>
          <w:color w:val="000000"/>
          <w:bdr w:val="none" w:sz="0" w:space="0" w:color="auto" w:frame="1"/>
        </w:rPr>
        <w:t xml:space="preserve"> с. 95</w:t>
      </w:r>
    </w:p>
    <w:p w:rsidR="00EC1790" w:rsidRPr="00EC1790" w:rsidRDefault="00EC1790" w:rsidP="00EC1790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EC1790">
        <w:rPr>
          <w:color w:val="000000"/>
        </w:rPr>
        <w:t xml:space="preserve">— Прочитайте высказывание профессора </w:t>
      </w:r>
      <w:proofErr w:type="spellStart"/>
      <w:r w:rsidRPr="00EC1790">
        <w:rPr>
          <w:color w:val="000000"/>
        </w:rPr>
        <w:t>Самоварова</w:t>
      </w:r>
      <w:proofErr w:type="spellEnd"/>
      <w:r w:rsidRPr="00EC1790">
        <w:rPr>
          <w:color w:val="000000"/>
        </w:rPr>
        <w:t>. Какой вопрос он ставит?</w:t>
      </w:r>
    </w:p>
    <w:p w:rsidR="00EC1790" w:rsidRPr="00EC1790" w:rsidRDefault="00EC1790" w:rsidP="00EC1790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EC1790">
        <w:rPr>
          <w:color w:val="000000"/>
        </w:rPr>
        <w:t>— Прочитайте диалог Ани и Вани. Что вы из него узнали?</w:t>
      </w:r>
    </w:p>
    <w:p w:rsidR="00EC1790" w:rsidRPr="00EC1790" w:rsidRDefault="00EC1790" w:rsidP="00EC1790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EC1790">
        <w:rPr>
          <w:color w:val="000000"/>
        </w:rPr>
        <w:t>— Как вы думаете, чем мы будем заниматься на уроке? Какие задачи урока будем еще решать?</w:t>
      </w:r>
    </w:p>
    <w:p w:rsidR="00EC1790" w:rsidRPr="00EC1790" w:rsidRDefault="00EC1790" w:rsidP="00EC1790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EC1790">
        <w:rPr>
          <w:color w:val="000000"/>
        </w:rPr>
        <w:t xml:space="preserve">— Прочитайте сведения, представленные профессором </w:t>
      </w:r>
      <w:proofErr w:type="spellStart"/>
      <w:r w:rsidRPr="00EC1790">
        <w:rPr>
          <w:color w:val="000000"/>
        </w:rPr>
        <w:t>Самоваровым</w:t>
      </w:r>
      <w:proofErr w:type="spellEnd"/>
      <w:r w:rsidRPr="00EC1790">
        <w:rPr>
          <w:color w:val="000000"/>
        </w:rPr>
        <w:t>.</w:t>
      </w:r>
    </w:p>
    <w:p w:rsidR="00EC1790" w:rsidRDefault="00EC1790" w:rsidP="00EC1790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EC1790">
        <w:rPr>
          <w:color w:val="000000"/>
        </w:rPr>
        <w:t>— Что нового вы узнали?</w:t>
      </w:r>
    </w:p>
    <w:p w:rsidR="00EC1790" w:rsidRPr="00EC1790" w:rsidRDefault="00142D11" w:rsidP="00EC1790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>
        <w:rPr>
          <w:color w:val="000000"/>
        </w:rPr>
        <w:t xml:space="preserve">См. презентацию «Переводная литература» </w:t>
      </w:r>
    </w:p>
    <w:p w:rsidR="000E161A" w:rsidRPr="000E161A" w:rsidRDefault="000E161A" w:rsidP="000E16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142D11" w:rsidRPr="00142D11" w:rsidRDefault="00142D11" w:rsidP="00142D11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142D11">
        <w:rPr>
          <w:rStyle w:val="a7"/>
          <w:color w:val="000000"/>
          <w:bdr w:val="none" w:sz="0" w:space="0" w:color="auto" w:frame="1"/>
        </w:rPr>
        <w:t>3) Работа по теме урока</w:t>
      </w:r>
    </w:p>
    <w:p w:rsidR="00142D11" w:rsidRPr="00142D11" w:rsidRDefault="00142D11" w:rsidP="00142D11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142D11">
        <w:rPr>
          <w:color w:val="000000"/>
        </w:rPr>
        <w:t>— П</w:t>
      </w:r>
      <w:r>
        <w:rPr>
          <w:color w:val="000000"/>
        </w:rPr>
        <w:t>рочит</w:t>
      </w:r>
      <w:r w:rsidRPr="00142D11">
        <w:rPr>
          <w:color w:val="000000"/>
        </w:rPr>
        <w:t>айте стихи, скажите о какой книге идет речь.</w:t>
      </w:r>
    </w:p>
    <w:p w:rsidR="00142D11" w:rsidRPr="00142D11" w:rsidRDefault="00142D11" w:rsidP="00142D11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i/>
          <w:color w:val="000000"/>
        </w:rPr>
      </w:pPr>
      <w:r w:rsidRPr="00142D11">
        <w:rPr>
          <w:i/>
          <w:color w:val="000000"/>
        </w:rPr>
        <w:t>Далеко, далеко за морем</w:t>
      </w:r>
    </w:p>
    <w:p w:rsidR="00142D11" w:rsidRPr="00142D11" w:rsidRDefault="00142D11" w:rsidP="00142D11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i/>
          <w:color w:val="000000"/>
        </w:rPr>
      </w:pPr>
      <w:r w:rsidRPr="00142D11">
        <w:rPr>
          <w:i/>
          <w:color w:val="000000"/>
        </w:rPr>
        <w:t>Стоит золотая стена,</w:t>
      </w:r>
    </w:p>
    <w:p w:rsidR="00142D11" w:rsidRPr="00142D11" w:rsidRDefault="00142D11" w:rsidP="00142D11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i/>
          <w:color w:val="000000"/>
        </w:rPr>
      </w:pPr>
      <w:r w:rsidRPr="00142D11">
        <w:rPr>
          <w:i/>
          <w:color w:val="000000"/>
        </w:rPr>
        <w:t>В стене той заветная дверца,</w:t>
      </w:r>
    </w:p>
    <w:p w:rsidR="00142D11" w:rsidRPr="00142D11" w:rsidRDefault="00142D11" w:rsidP="00142D11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i/>
          <w:color w:val="000000"/>
        </w:rPr>
      </w:pPr>
      <w:r w:rsidRPr="00142D11">
        <w:rPr>
          <w:i/>
          <w:color w:val="000000"/>
        </w:rPr>
        <w:t>За дверцей большая страна.</w:t>
      </w:r>
    </w:p>
    <w:p w:rsidR="00142D11" w:rsidRPr="00142D11" w:rsidRDefault="00142D11" w:rsidP="00142D11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i/>
          <w:color w:val="000000"/>
        </w:rPr>
      </w:pPr>
      <w:r w:rsidRPr="00142D11">
        <w:rPr>
          <w:i/>
          <w:color w:val="000000"/>
        </w:rPr>
        <w:t>Ключом золотым открывают</w:t>
      </w:r>
    </w:p>
    <w:p w:rsidR="00142D11" w:rsidRPr="00142D11" w:rsidRDefault="00142D11" w:rsidP="00142D11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i/>
          <w:color w:val="000000"/>
        </w:rPr>
      </w:pPr>
      <w:r w:rsidRPr="00142D11">
        <w:rPr>
          <w:i/>
          <w:color w:val="000000"/>
        </w:rPr>
        <w:t>Заветную дверцу в стене,</w:t>
      </w:r>
    </w:p>
    <w:p w:rsidR="00142D11" w:rsidRPr="00142D11" w:rsidRDefault="00142D11" w:rsidP="00142D11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i/>
          <w:color w:val="000000"/>
        </w:rPr>
      </w:pPr>
      <w:r w:rsidRPr="00142D11">
        <w:rPr>
          <w:i/>
          <w:color w:val="000000"/>
        </w:rPr>
        <w:t>Но, где отыскать этот ключик,</w:t>
      </w:r>
    </w:p>
    <w:p w:rsidR="00142D11" w:rsidRPr="00142D11" w:rsidRDefault="00142D11" w:rsidP="00142D11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i/>
          <w:color w:val="000000"/>
        </w:rPr>
      </w:pPr>
      <w:r w:rsidRPr="00142D11">
        <w:rPr>
          <w:i/>
          <w:color w:val="000000"/>
        </w:rPr>
        <w:t>Никто не рассказывал мне...</w:t>
      </w:r>
    </w:p>
    <w:p w:rsidR="00142D11" w:rsidRPr="00142D11" w:rsidRDefault="00142D11" w:rsidP="00142D11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 </w:t>
      </w:r>
      <w:r w:rsidRPr="00142D11">
        <w:rPr>
          <w:color w:val="000000"/>
        </w:rPr>
        <w:t>Кто ее автор?</w:t>
      </w:r>
      <w:r>
        <w:rPr>
          <w:color w:val="000000"/>
        </w:rPr>
        <w:t xml:space="preserve"> (</w:t>
      </w:r>
      <w:r w:rsidRPr="00142D11">
        <w:rPr>
          <w:color w:val="000000"/>
        </w:rPr>
        <w:t>А.Н. Толстой</w:t>
      </w:r>
      <w:r>
        <w:rPr>
          <w:color w:val="000000"/>
        </w:rPr>
        <w:t xml:space="preserve"> </w:t>
      </w:r>
      <w:r w:rsidRPr="00142D11">
        <w:rPr>
          <w:color w:val="000000"/>
        </w:rPr>
        <w:t>«Золотой ключик, или Приключения Буратино»</w:t>
      </w:r>
      <w:r>
        <w:rPr>
          <w:color w:val="000000"/>
        </w:rPr>
        <w:t>)</w:t>
      </w:r>
    </w:p>
    <w:p w:rsidR="00142D11" w:rsidRPr="00142D11" w:rsidRDefault="00142D11" w:rsidP="00142D11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142D11">
        <w:rPr>
          <w:color w:val="000000"/>
        </w:rPr>
        <w:t>(</w:t>
      </w:r>
      <w:r>
        <w:rPr>
          <w:color w:val="000000"/>
        </w:rPr>
        <w:t>К. Коллоди</w:t>
      </w:r>
      <w:r w:rsidRPr="00142D11">
        <w:rPr>
          <w:color w:val="000000"/>
        </w:rPr>
        <w:t xml:space="preserve"> «П</w:t>
      </w:r>
      <w:r>
        <w:rPr>
          <w:color w:val="000000"/>
        </w:rPr>
        <w:t>риключения Пиноккио»</w:t>
      </w:r>
      <w:r w:rsidRPr="00142D11">
        <w:rPr>
          <w:color w:val="000000"/>
        </w:rPr>
        <w:t>)</w:t>
      </w:r>
    </w:p>
    <w:p w:rsidR="00142D11" w:rsidRPr="00142D11" w:rsidRDefault="00142D11" w:rsidP="00142D11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  <w:u w:val="single"/>
        </w:rPr>
      </w:pPr>
      <w:r w:rsidRPr="00142D11">
        <w:rPr>
          <w:color w:val="000000"/>
        </w:rPr>
        <w:t xml:space="preserve">Итальянский литератор Карло </w:t>
      </w:r>
      <w:proofErr w:type="spellStart"/>
      <w:r w:rsidRPr="00142D11">
        <w:rPr>
          <w:color w:val="000000"/>
        </w:rPr>
        <w:t>Лоренцини</w:t>
      </w:r>
      <w:proofErr w:type="spellEnd"/>
      <w:r w:rsidRPr="00142D11">
        <w:rPr>
          <w:color w:val="000000"/>
        </w:rPr>
        <w:t xml:space="preserve"> (1826—1890), писавший под псевдонимом Коллоди, опубликовал в 1883 г. веселую, озорную сказку «Приключения Пиноккио. История деревянного человечка». Забавные проделки лентяя, упрямца, проказника и лгунишки Пиноккио завершаются его превращением в живого и во всех отношениях примерного мальчика. Книга Коллоди, к началу XX в. выдержавшая на родине писателя более четырехсот </w:t>
      </w:r>
      <w:r w:rsidRPr="00142D11">
        <w:rPr>
          <w:color w:val="000000"/>
        </w:rPr>
        <w:lastRenderedPageBreak/>
        <w:t xml:space="preserve">изданий, впервые была напечатана на русском языке в 1906 г. и с тех пор много раз издавалась в разных переводах. </w:t>
      </w:r>
      <w:r w:rsidRPr="00142D11">
        <w:rPr>
          <w:color w:val="000000"/>
          <w:u w:val="single"/>
        </w:rPr>
        <w:t>В 1924 г. за перевод и обработку «Приключений Пиноккио» взялся А.Н. Толстой и создал на ее основе «Золотой ключик, или Приключения Буратино».</w:t>
      </w:r>
    </w:p>
    <w:p w:rsidR="00142D11" w:rsidRPr="005E18F5" w:rsidRDefault="00142D11" w:rsidP="005E18F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42D11" w:rsidRDefault="00142D11" w:rsidP="00142D11">
      <w:pPr>
        <w:pStyle w:val="a3"/>
        <w:widowControl w:val="0"/>
        <w:autoSpaceDE w:val="0"/>
        <w:autoSpaceDN w:val="0"/>
        <w:spacing w:after="0"/>
        <w:ind w:left="0" w:right="-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42D11" w:rsidRPr="00142D11" w:rsidRDefault="00142D11" w:rsidP="005E18F5">
      <w:pPr>
        <w:pStyle w:val="a3"/>
        <w:widowControl w:val="0"/>
        <w:autoSpaceDE w:val="0"/>
        <w:autoSpaceDN w:val="0"/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142D11">
        <w:rPr>
          <w:rFonts w:ascii="Times New Roman" w:hAnsi="Times New Roman" w:cs="Times New Roman"/>
          <w:sz w:val="24"/>
          <w:szCs w:val="24"/>
        </w:rPr>
        <w:t>Вот что пишет А. Толстой о том, как он собирал и обрабатывал русские народные сказки:</w:t>
      </w:r>
    </w:p>
    <w:p w:rsidR="00142D11" w:rsidRPr="00142D11" w:rsidRDefault="00142D11" w:rsidP="005E18F5">
      <w:pPr>
        <w:pStyle w:val="a3"/>
        <w:widowControl w:val="0"/>
        <w:autoSpaceDE w:val="0"/>
        <w:autoSpaceDN w:val="0"/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142D11">
        <w:rPr>
          <w:rFonts w:ascii="Times New Roman" w:hAnsi="Times New Roman" w:cs="Times New Roman"/>
          <w:sz w:val="24"/>
          <w:szCs w:val="24"/>
        </w:rPr>
        <w:t>«Много было попыток переделывать русские народные сказки. Дело в том, что записывались они на протяжении ста лет — записываются и до сих пор — от разных сказителей. Каждый сказитель рассказывает сказку по-своему: один — кратко, другой — пространно, с подробностями; у одного бывает хорошо начало, а у другого хорош конец, а у третьего — середина; один сказитель знаменит балагурством, словечками, другой — интересными подробностями рассказа; есть сказители — творцы, истинные поэты, а есть и малодаровитые — простые пересказчики.</w:t>
      </w:r>
    </w:p>
    <w:p w:rsidR="00142D11" w:rsidRPr="00142D11" w:rsidRDefault="00142D11" w:rsidP="005E18F5">
      <w:pPr>
        <w:pStyle w:val="a3"/>
        <w:widowControl w:val="0"/>
        <w:autoSpaceDE w:val="0"/>
        <w:autoSpaceDN w:val="0"/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142D11">
        <w:rPr>
          <w:rFonts w:ascii="Times New Roman" w:hAnsi="Times New Roman" w:cs="Times New Roman"/>
          <w:sz w:val="24"/>
          <w:szCs w:val="24"/>
        </w:rPr>
        <w:t>Моя задача была сохранить при составлении сборника всю свежесть и непосредственность народного рассказа. Для этого я поступал так: из многочисленных вариантов народной сказки выбираю наиболее интересный, коренной и обогащаю его из других вариантов яркими языковыми оборотами и сюжетными подробностями. Разумеется, мне приходится при таком собирании сказки из отдельных частей, или “реставрации” ее, дописывать кое-что самому, кое-что видоизменять, дополнять недостающее, но делаю я это в том же стиле и со всей уверенностью предлагаю читателю подлинно народную сказку, народное творчество со всем богатством языка и особенностями рассказа».</w:t>
      </w:r>
    </w:p>
    <w:p w:rsidR="00142D11" w:rsidRDefault="00142D11" w:rsidP="00142D11">
      <w:pPr>
        <w:pStyle w:val="a3"/>
        <w:widowControl w:val="0"/>
        <w:autoSpaceDE w:val="0"/>
        <w:autoSpaceDN w:val="0"/>
        <w:spacing w:after="0"/>
        <w:ind w:left="0" w:right="-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E18F5" w:rsidRPr="005E18F5" w:rsidRDefault="005E18F5" w:rsidP="005E18F5">
      <w:pPr>
        <w:pStyle w:val="a3"/>
        <w:widowControl w:val="0"/>
        <w:autoSpaceDE w:val="0"/>
        <w:autoSpaceDN w:val="0"/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5E18F5">
        <w:rPr>
          <w:rFonts w:ascii="Times New Roman" w:hAnsi="Times New Roman" w:cs="Times New Roman"/>
          <w:sz w:val="24"/>
          <w:szCs w:val="24"/>
        </w:rPr>
        <w:t xml:space="preserve">4) </w:t>
      </w:r>
      <w:r w:rsidRPr="005E18F5">
        <w:rPr>
          <w:rFonts w:ascii="Times New Roman" w:hAnsi="Times New Roman" w:cs="Times New Roman"/>
          <w:b/>
          <w:bCs/>
          <w:sz w:val="24"/>
          <w:szCs w:val="24"/>
        </w:rPr>
        <w:t>Викторина</w:t>
      </w:r>
    </w:p>
    <w:p w:rsidR="005E18F5" w:rsidRPr="005E18F5" w:rsidRDefault="005E18F5" w:rsidP="005E18F5">
      <w:pPr>
        <w:pStyle w:val="a3"/>
        <w:widowControl w:val="0"/>
        <w:autoSpaceDE w:val="0"/>
        <w:autoSpaceDN w:val="0"/>
        <w:ind w:left="0" w:right="-1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Ответьте на вопросы викторины (письменно) </w:t>
      </w:r>
    </w:p>
    <w:p w:rsidR="005E18F5" w:rsidRPr="005E18F5" w:rsidRDefault="005E18F5" w:rsidP="005E18F5">
      <w:pPr>
        <w:pStyle w:val="a3"/>
        <w:widowControl w:val="0"/>
        <w:autoSpaceDE w:val="0"/>
        <w:autoSpaceDN w:val="0"/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5E18F5">
        <w:rPr>
          <w:rFonts w:ascii="Times New Roman" w:hAnsi="Times New Roman" w:cs="Times New Roman"/>
          <w:sz w:val="24"/>
          <w:szCs w:val="24"/>
        </w:rPr>
        <w:t>1. Грустная кукла из театра Карабаса-</w:t>
      </w:r>
      <w:proofErr w:type="spellStart"/>
      <w:r w:rsidRPr="005E18F5">
        <w:rPr>
          <w:rFonts w:ascii="Times New Roman" w:hAnsi="Times New Roman" w:cs="Times New Roman"/>
          <w:sz w:val="24"/>
          <w:szCs w:val="24"/>
        </w:rPr>
        <w:t>Барабаса</w:t>
      </w:r>
      <w:proofErr w:type="spellEnd"/>
      <w:r w:rsidRPr="005E18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18F5" w:rsidRPr="005E18F5" w:rsidRDefault="005E18F5" w:rsidP="005E18F5">
      <w:pPr>
        <w:pStyle w:val="a3"/>
        <w:widowControl w:val="0"/>
        <w:autoSpaceDE w:val="0"/>
        <w:autoSpaceDN w:val="0"/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5E18F5">
        <w:rPr>
          <w:rFonts w:ascii="Times New Roman" w:hAnsi="Times New Roman" w:cs="Times New Roman"/>
          <w:sz w:val="24"/>
          <w:szCs w:val="24"/>
        </w:rPr>
        <w:t xml:space="preserve">2. Полицейский Страны дураков. </w:t>
      </w:r>
    </w:p>
    <w:p w:rsidR="005E18F5" w:rsidRPr="005E18F5" w:rsidRDefault="005E18F5" w:rsidP="005E18F5">
      <w:pPr>
        <w:pStyle w:val="a3"/>
        <w:widowControl w:val="0"/>
        <w:autoSpaceDE w:val="0"/>
        <w:autoSpaceDN w:val="0"/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5E18F5">
        <w:rPr>
          <w:rFonts w:ascii="Times New Roman" w:hAnsi="Times New Roman" w:cs="Times New Roman"/>
          <w:sz w:val="24"/>
          <w:szCs w:val="24"/>
        </w:rPr>
        <w:t>3. Шарманщик</w:t>
      </w:r>
      <w:r>
        <w:rPr>
          <w:rFonts w:ascii="Times New Roman" w:hAnsi="Times New Roman" w:cs="Times New Roman"/>
          <w:sz w:val="24"/>
          <w:szCs w:val="24"/>
        </w:rPr>
        <w:t>, смастеривший Буратино.</w:t>
      </w:r>
    </w:p>
    <w:p w:rsidR="005E18F5" w:rsidRPr="005E18F5" w:rsidRDefault="005E18F5" w:rsidP="005E18F5">
      <w:pPr>
        <w:pStyle w:val="a3"/>
        <w:widowControl w:val="0"/>
        <w:autoSpaceDE w:val="0"/>
        <w:autoSpaceDN w:val="0"/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5E18F5">
        <w:rPr>
          <w:rFonts w:ascii="Times New Roman" w:hAnsi="Times New Roman" w:cs="Times New Roman"/>
          <w:sz w:val="24"/>
          <w:szCs w:val="24"/>
        </w:rPr>
        <w:t>4. Правильный ли дан ответ? Решите задачу.</w:t>
      </w:r>
    </w:p>
    <w:p w:rsidR="005E18F5" w:rsidRPr="005E18F5" w:rsidRDefault="005E18F5" w:rsidP="005E18F5">
      <w:pPr>
        <w:pStyle w:val="a3"/>
        <w:widowControl w:val="0"/>
        <w:autoSpaceDE w:val="0"/>
        <w:autoSpaceDN w:val="0"/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5E18F5">
        <w:rPr>
          <w:rFonts w:ascii="Times New Roman" w:hAnsi="Times New Roman" w:cs="Times New Roman"/>
          <w:sz w:val="24"/>
          <w:szCs w:val="24"/>
        </w:rPr>
        <w:t xml:space="preserve">«Мы займемся арифметикой. У вас в кармане два яблока...» Буратино хитро подмигнул: «Врете, ни одного...» — «Я говорю, — терпеливо повторяла девочка, — предположим, что у вас в кармане два яблока. Некто взял у вас одно яблоко. Сколько у вас осталось яблок?» — «Два». — «Подумайте хорошенько». Буратино сморщился — так здорово подумал: «Два». — «Почему?» — «Я же не отдам </w:t>
      </w:r>
      <w:proofErr w:type="spellStart"/>
      <w:r w:rsidRPr="005E18F5">
        <w:rPr>
          <w:rFonts w:ascii="Times New Roman" w:hAnsi="Times New Roman" w:cs="Times New Roman"/>
          <w:sz w:val="24"/>
          <w:szCs w:val="24"/>
        </w:rPr>
        <w:t>Некту</w:t>
      </w:r>
      <w:proofErr w:type="spellEnd"/>
      <w:r w:rsidRPr="005E18F5">
        <w:rPr>
          <w:rFonts w:ascii="Times New Roman" w:hAnsi="Times New Roman" w:cs="Times New Roman"/>
          <w:sz w:val="24"/>
          <w:szCs w:val="24"/>
        </w:rPr>
        <w:t xml:space="preserve"> яблоко, хоть он дерись!»</w:t>
      </w:r>
    </w:p>
    <w:p w:rsidR="005E18F5" w:rsidRPr="005E18F5" w:rsidRDefault="005E18F5" w:rsidP="005E18F5">
      <w:pPr>
        <w:pStyle w:val="a3"/>
        <w:widowControl w:val="0"/>
        <w:autoSpaceDE w:val="0"/>
        <w:autoSpaceDN w:val="0"/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5E18F5">
        <w:rPr>
          <w:rFonts w:ascii="Times New Roman" w:hAnsi="Times New Roman" w:cs="Times New Roman"/>
          <w:sz w:val="24"/>
          <w:szCs w:val="24"/>
        </w:rPr>
        <w:t>5. Кто из литературных героев проучил директора кукольного театра Карабаса-</w:t>
      </w:r>
      <w:proofErr w:type="spellStart"/>
      <w:r w:rsidRPr="005E18F5">
        <w:rPr>
          <w:rFonts w:ascii="Times New Roman" w:hAnsi="Times New Roman" w:cs="Times New Roman"/>
          <w:sz w:val="24"/>
          <w:szCs w:val="24"/>
        </w:rPr>
        <w:t>Барабаса</w:t>
      </w:r>
      <w:proofErr w:type="spellEnd"/>
      <w:r w:rsidRPr="005E18F5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E18F5" w:rsidRPr="005E18F5" w:rsidRDefault="005E18F5" w:rsidP="005E18F5">
      <w:pPr>
        <w:pStyle w:val="a3"/>
        <w:widowControl w:val="0"/>
        <w:autoSpaceDE w:val="0"/>
        <w:autoSpaceDN w:val="0"/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5E18F5">
        <w:rPr>
          <w:rFonts w:ascii="Times New Roman" w:hAnsi="Times New Roman" w:cs="Times New Roman"/>
          <w:sz w:val="24"/>
          <w:szCs w:val="24"/>
        </w:rPr>
        <w:t>6. Кто из литературных героев</w:t>
      </w:r>
      <w:r>
        <w:rPr>
          <w:rFonts w:ascii="Times New Roman" w:hAnsi="Times New Roman" w:cs="Times New Roman"/>
          <w:sz w:val="24"/>
          <w:szCs w:val="24"/>
        </w:rPr>
        <w:t xml:space="preserve"> был обманут в Стране дураков? </w:t>
      </w:r>
    </w:p>
    <w:p w:rsidR="005E18F5" w:rsidRDefault="005E18F5" w:rsidP="005E18F5">
      <w:pPr>
        <w:pStyle w:val="a3"/>
        <w:widowControl w:val="0"/>
        <w:autoSpaceDE w:val="0"/>
        <w:autoSpaceDN w:val="0"/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5E18F5">
        <w:rPr>
          <w:rFonts w:ascii="Times New Roman" w:hAnsi="Times New Roman" w:cs="Times New Roman"/>
          <w:sz w:val="24"/>
          <w:szCs w:val="24"/>
        </w:rPr>
        <w:t xml:space="preserve">7. Кто из литературных персонажей были друзьями Буратино? </w:t>
      </w:r>
    </w:p>
    <w:p w:rsidR="005E18F5" w:rsidRPr="005E18F5" w:rsidRDefault="005E18F5" w:rsidP="005E18F5">
      <w:pPr>
        <w:pStyle w:val="a3"/>
        <w:widowControl w:val="0"/>
        <w:autoSpaceDE w:val="0"/>
        <w:autoSpaceDN w:val="0"/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5E18F5">
        <w:rPr>
          <w:rFonts w:ascii="Times New Roman" w:hAnsi="Times New Roman" w:cs="Times New Roman"/>
          <w:sz w:val="24"/>
          <w:szCs w:val="24"/>
        </w:rPr>
        <w:t>8. Кто говорит такие волшебные слова: «</w:t>
      </w:r>
      <w:proofErr w:type="spellStart"/>
      <w:r w:rsidRPr="005E18F5">
        <w:rPr>
          <w:rFonts w:ascii="Times New Roman" w:hAnsi="Times New Roman" w:cs="Times New Roman"/>
          <w:sz w:val="24"/>
          <w:szCs w:val="24"/>
        </w:rPr>
        <w:t>Крекс</w:t>
      </w:r>
      <w:proofErr w:type="spellEnd"/>
      <w:r w:rsidRPr="005E18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8F5">
        <w:rPr>
          <w:rFonts w:ascii="Times New Roman" w:hAnsi="Times New Roman" w:cs="Times New Roman"/>
          <w:sz w:val="24"/>
          <w:szCs w:val="24"/>
        </w:rPr>
        <w:t>фекс</w:t>
      </w:r>
      <w:proofErr w:type="spellEnd"/>
      <w:r w:rsidRPr="005E18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8F5">
        <w:rPr>
          <w:rFonts w:ascii="Times New Roman" w:hAnsi="Times New Roman" w:cs="Times New Roman"/>
          <w:sz w:val="24"/>
          <w:szCs w:val="24"/>
        </w:rPr>
        <w:t>пекc</w:t>
      </w:r>
      <w:proofErr w:type="spellEnd"/>
      <w:r w:rsidRPr="005E18F5">
        <w:rPr>
          <w:rFonts w:ascii="Times New Roman" w:hAnsi="Times New Roman" w:cs="Times New Roman"/>
          <w:sz w:val="24"/>
          <w:szCs w:val="24"/>
        </w:rPr>
        <w:t xml:space="preserve">!» </w:t>
      </w:r>
    </w:p>
    <w:p w:rsidR="005E18F5" w:rsidRDefault="005E18F5" w:rsidP="005E18F5">
      <w:pPr>
        <w:pStyle w:val="a3"/>
        <w:widowControl w:val="0"/>
        <w:autoSpaceDE w:val="0"/>
        <w:autoSpaceDN w:val="0"/>
        <w:ind w:left="0" w:right="-1" w:firstLine="284"/>
        <w:rPr>
          <w:rFonts w:ascii="Times New Roman" w:hAnsi="Times New Roman" w:cs="Times New Roman"/>
          <w:sz w:val="24"/>
          <w:szCs w:val="24"/>
        </w:rPr>
      </w:pPr>
      <w:r w:rsidRPr="005E18F5">
        <w:rPr>
          <w:rFonts w:ascii="Times New Roman" w:hAnsi="Times New Roman" w:cs="Times New Roman"/>
          <w:sz w:val="24"/>
          <w:szCs w:val="24"/>
        </w:rPr>
        <w:t xml:space="preserve">9. Какой волшебный предмет вы попросили бы у Буратино? </w:t>
      </w:r>
    </w:p>
    <w:p w:rsidR="005E18F5" w:rsidRPr="005E18F5" w:rsidRDefault="005E18F5" w:rsidP="005E18F5">
      <w:pPr>
        <w:widowControl w:val="0"/>
        <w:autoSpaceDE w:val="0"/>
        <w:autoSpaceDN w:val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Д/З письменно ответить на вопросы </w:t>
      </w:r>
      <w:r w:rsidR="006044C5">
        <w:rPr>
          <w:rFonts w:ascii="Times New Roman" w:hAnsi="Times New Roman" w:cs="Times New Roman"/>
          <w:sz w:val="24"/>
          <w:szCs w:val="24"/>
        </w:rPr>
        <w:t>викторины.</w:t>
      </w:r>
    </w:p>
    <w:p w:rsidR="005E18F5" w:rsidRDefault="006044C5" w:rsidP="00142D11">
      <w:pPr>
        <w:pStyle w:val="a3"/>
        <w:widowControl w:val="0"/>
        <w:autoSpaceDE w:val="0"/>
        <w:autoSpaceDN w:val="0"/>
        <w:spacing w:after="0"/>
        <w:ind w:left="0"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Дополнительно: </w:t>
      </w:r>
      <w:hyperlink r:id="rId8" w:history="1">
        <w:r w:rsidRPr="00587700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https://www.youtube.com/watch?v=o92uf4wtCiw&amp;feature=emb_logo</w:t>
        </w:r>
      </w:hyperlink>
    </w:p>
    <w:p w:rsidR="006044C5" w:rsidRPr="00142D11" w:rsidRDefault="006044C5" w:rsidP="00142D11">
      <w:pPr>
        <w:pStyle w:val="a3"/>
        <w:widowControl w:val="0"/>
        <w:autoSpaceDE w:val="0"/>
        <w:autoSpaceDN w:val="0"/>
        <w:spacing w:after="0"/>
        <w:ind w:left="0" w:right="-1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044C5" w:rsidRPr="00142D11" w:rsidSect="00D0073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F27C8"/>
    <w:multiLevelType w:val="hybridMultilevel"/>
    <w:tmpl w:val="B58AF074"/>
    <w:lvl w:ilvl="0" w:tplc="235CCDEE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F8B5FFC"/>
    <w:multiLevelType w:val="hybridMultilevel"/>
    <w:tmpl w:val="A058D3E2"/>
    <w:lvl w:ilvl="0" w:tplc="1E52A3FC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7C13301"/>
    <w:multiLevelType w:val="hybridMultilevel"/>
    <w:tmpl w:val="947E4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23642C3"/>
    <w:multiLevelType w:val="hybridMultilevel"/>
    <w:tmpl w:val="0A023B0C"/>
    <w:lvl w:ilvl="0" w:tplc="CFA46732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32655D9"/>
    <w:multiLevelType w:val="hybridMultilevel"/>
    <w:tmpl w:val="CEC61DAE"/>
    <w:lvl w:ilvl="0" w:tplc="041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D4F77"/>
    <w:multiLevelType w:val="hybridMultilevel"/>
    <w:tmpl w:val="7098F8EA"/>
    <w:lvl w:ilvl="0" w:tplc="CC661588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9504F86"/>
    <w:multiLevelType w:val="hybridMultilevel"/>
    <w:tmpl w:val="4C302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C"/>
    <w:rsid w:val="00060C09"/>
    <w:rsid w:val="000E161A"/>
    <w:rsid w:val="00142D11"/>
    <w:rsid w:val="00211FCD"/>
    <w:rsid w:val="00594545"/>
    <w:rsid w:val="005A0C79"/>
    <w:rsid w:val="005B008C"/>
    <w:rsid w:val="005E18F5"/>
    <w:rsid w:val="006044C5"/>
    <w:rsid w:val="006E1BA1"/>
    <w:rsid w:val="00721251"/>
    <w:rsid w:val="00784E2C"/>
    <w:rsid w:val="007E7396"/>
    <w:rsid w:val="00A02B99"/>
    <w:rsid w:val="00B32D7E"/>
    <w:rsid w:val="00CD5FB7"/>
    <w:rsid w:val="00D0073F"/>
    <w:rsid w:val="00D41C8D"/>
    <w:rsid w:val="00D4458F"/>
    <w:rsid w:val="00EC1790"/>
    <w:rsid w:val="00FB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D6313-1E05-487B-A429-AE1EDD0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4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A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A0C79"/>
  </w:style>
  <w:style w:type="character" w:customStyle="1" w:styleId="c0">
    <w:name w:val="c0"/>
    <w:basedOn w:val="a0"/>
    <w:rsid w:val="005A0C79"/>
  </w:style>
  <w:style w:type="character" w:styleId="a6">
    <w:name w:val="FollowedHyperlink"/>
    <w:basedOn w:val="a0"/>
    <w:uiPriority w:val="99"/>
    <w:semiHidden/>
    <w:unhideWhenUsed/>
    <w:rsid w:val="00D4458F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EC1790"/>
    <w:rPr>
      <w:b/>
      <w:bCs/>
    </w:rPr>
  </w:style>
  <w:style w:type="character" w:styleId="a8">
    <w:name w:val="Emphasis"/>
    <w:basedOn w:val="a0"/>
    <w:uiPriority w:val="20"/>
    <w:qFormat/>
    <w:rsid w:val="00EC17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5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3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55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4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4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94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16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4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83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92uf4wtCiw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2020-04-13T11:08:00Z</dcterms:created>
  <dcterms:modified xsi:type="dcterms:W3CDTF">2020-04-13T11:16:00Z</dcterms:modified>
</cp:coreProperties>
</file>