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2312" w:rsidRDefault="00ED2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D2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ED2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2312">
              <w:rPr>
                <w:rFonts w:ascii="Times New Roman" w:hAnsi="Times New Roman" w:cs="Times New Roman"/>
                <w:sz w:val="24"/>
                <w:szCs w:val="24"/>
              </w:rPr>
              <w:t>Термоядерный синтез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ED2312" w:rsidRPr="00ED2312" w:rsidRDefault="000E3579" w:rsidP="00A912E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23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D23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3E0E" w:rsidRPr="00ED2312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 w:rsidR="006D3E0E" w:rsidRPr="00ED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EB" w:rsidRPr="00ED2312">
        <w:rPr>
          <w:rFonts w:ascii="Times New Roman" w:hAnsi="Times New Roman" w:cs="Times New Roman"/>
          <w:b/>
          <w:sz w:val="28"/>
          <w:szCs w:val="28"/>
        </w:rPr>
        <w:t>(</w:t>
      </w:r>
      <w:r w:rsidR="00E74328" w:rsidRPr="00ED2312">
        <w:rPr>
          <w:rFonts w:ascii="Times New Roman" w:hAnsi="Times New Roman" w:cs="Times New Roman"/>
          <w:b/>
          <w:sz w:val="28"/>
          <w:szCs w:val="28"/>
        </w:rPr>
        <w:t>1</w:t>
      </w:r>
      <w:r w:rsidR="00A912EB" w:rsidRPr="00ED2312">
        <w:rPr>
          <w:rFonts w:ascii="Times New Roman" w:hAnsi="Times New Roman" w:cs="Times New Roman"/>
          <w:b/>
          <w:sz w:val="28"/>
          <w:szCs w:val="28"/>
        </w:rPr>
        <w:t>0 мин)</w:t>
      </w:r>
    </w:p>
    <w:p w:rsidR="00ED2312" w:rsidRPr="00ED2312" w:rsidRDefault="00ED2312" w:rsidP="00ED231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312">
        <w:rPr>
          <w:b w:val="0"/>
          <w:sz w:val="28"/>
          <w:szCs w:val="28"/>
        </w:rPr>
        <w:t xml:space="preserve">Ознакомьтесь с учебными материалами на новую тему «Термоядерный синтез» </w:t>
      </w:r>
      <w:hyperlink r:id="rId8" w:history="1">
        <w:r w:rsidRPr="002E01B6">
          <w:rPr>
            <w:rStyle w:val="a3"/>
            <w:b w:val="0"/>
            <w:sz w:val="28"/>
            <w:szCs w:val="28"/>
          </w:rPr>
          <w:t>https://www.youtube.com/watch?v=87tqW1fSezk</w:t>
        </w:r>
      </w:hyperlink>
      <w:r>
        <w:rPr>
          <w:b w:val="0"/>
          <w:sz w:val="28"/>
          <w:szCs w:val="28"/>
        </w:rPr>
        <w:t xml:space="preserve">. </w:t>
      </w:r>
      <w:r w:rsidRPr="00ED2312">
        <w:rPr>
          <w:b w:val="0"/>
          <w:sz w:val="28"/>
          <w:szCs w:val="28"/>
        </w:rPr>
        <w:t xml:space="preserve">(При отсутствии сети «Интернет» читаем п. 56 в учебнике «Физика» В.А. Касьянов) </w:t>
      </w:r>
    </w:p>
    <w:p w:rsidR="00ED2312" w:rsidRDefault="00ED2312" w:rsidP="00ED231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312">
        <w:rPr>
          <w:b w:val="0"/>
          <w:sz w:val="28"/>
          <w:szCs w:val="28"/>
        </w:rPr>
        <w:t>Ответить на вопросы письменно после п.56 № 1, 2 3 (стр. 211)</w:t>
      </w:r>
    </w:p>
    <w:p w:rsidR="00ED2312" w:rsidRDefault="00ED2312" w:rsidP="00ED2312">
      <w:pPr>
        <w:pStyle w:val="1"/>
        <w:spacing w:before="0" w:beforeAutospacing="0" w:after="0" w:afterAutospacing="0"/>
        <w:jc w:val="both"/>
        <w:rPr>
          <w:b w:val="0"/>
          <w:sz w:val="28"/>
        </w:rPr>
      </w:pPr>
      <w:r>
        <w:rPr>
          <w:sz w:val="28"/>
          <w:szCs w:val="28"/>
        </w:rPr>
        <w:t>Рассмотреть решение задачи</w:t>
      </w:r>
      <w:r w:rsidRPr="00ED231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2312">
        <w:rPr>
          <w:b w:val="0"/>
          <w:sz w:val="28"/>
        </w:rPr>
        <w:t xml:space="preserve">Рассчитайте энергетический выход следующей ядерной реакции: </w:t>
      </w:r>
      <w:r w:rsidRPr="00ED2312">
        <w:rPr>
          <w:b w:val="0"/>
          <w:sz w:val="28"/>
          <w:vertAlign w:val="subscript"/>
        </w:rPr>
        <w:t>7</w:t>
      </w:r>
      <w:r w:rsidRPr="00ED2312">
        <w:rPr>
          <w:b w:val="0"/>
          <w:sz w:val="28"/>
        </w:rPr>
        <w:t>N</w:t>
      </w:r>
      <w:r w:rsidRPr="00ED2312">
        <w:rPr>
          <w:b w:val="0"/>
          <w:sz w:val="28"/>
          <w:vertAlign w:val="superscript"/>
        </w:rPr>
        <w:t>14</w:t>
      </w:r>
      <w:r w:rsidRPr="00ED2312">
        <w:rPr>
          <w:b w:val="0"/>
          <w:sz w:val="28"/>
        </w:rPr>
        <w:t>+</w:t>
      </w:r>
      <w:r w:rsidRPr="00ED2312">
        <w:rPr>
          <w:b w:val="0"/>
          <w:sz w:val="28"/>
          <w:vertAlign w:val="subscript"/>
        </w:rPr>
        <w:t>2</w:t>
      </w:r>
      <w:r w:rsidRPr="00ED2312">
        <w:rPr>
          <w:b w:val="0"/>
          <w:sz w:val="28"/>
        </w:rPr>
        <w:t>He</w:t>
      </w:r>
      <w:r w:rsidRPr="00ED2312">
        <w:rPr>
          <w:b w:val="0"/>
          <w:sz w:val="28"/>
          <w:vertAlign w:val="superscript"/>
        </w:rPr>
        <w:t>4</w:t>
      </w:r>
      <w:r w:rsidRPr="00ED2312">
        <w:rPr>
          <w:rFonts w:ascii="Cambria Math" w:hAnsi="Cambria Math"/>
          <w:b w:val="0"/>
          <w:sz w:val="28"/>
        </w:rPr>
        <w:t>⇒</w:t>
      </w:r>
      <w:r w:rsidRPr="00ED2312">
        <w:rPr>
          <w:b w:val="0"/>
          <w:sz w:val="28"/>
        </w:rPr>
        <w:t xml:space="preserve"> </w:t>
      </w:r>
      <w:r w:rsidRPr="00ED2312">
        <w:rPr>
          <w:b w:val="0"/>
          <w:sz w:val="28"/>
          <w:vertAlign w:val="subscript"/>
        </w:rPr>
        <w:t>8</w:t>
      </w:r>
      <w:r w:rsidRPr="00ED2312">
        <w:rPr>
          <w:b w:val="0"/>
          <w:sz w:val="28"/>
        </w:rPr>
        <w:t>O</w:t>
      </w:r>
      <w:r w:rsidRPr="00ED2312">
        <w:rPr>
          <w:b w:val="0"/>
          <w:sz w:val="28"/>
          <w:vertAlign w:val="superscript"/>
        </w:rPr>
        <w:t>17</w:t>
      </w:r>
      <w:r w:rsidRPr="00ED2312">
        <w:rPr>
          <w:b w:val="0"/>
          <w:sz w:val="28"/>
        </w:rPr>
        <w:t>+</w:t>
      </w:r>
      <w:r w:rsidRPr="00ED2312">
        <w:rPr>
          <w:b w:val="0"/>
          <w:sz w:val="28"/>
          <w:vertAlign w:val="subscript"/>
        </w:rPr>
        <w:t>1</w:t>
      </w:r>
      <w:r w:rsidRPr="00ED2312">
        <w:rPr>
          <w:b w:val="0"/>
          <w:sz w:val="28"/>
        </w:rPr>
        <w:t>H</w:t>
      </w:r>
      <w:r w:rsidRPr="00ED2312">
        <w:rPr>
          <w:b w:val="0"/>
          <w:sz w:val="28"/>
          <w:vertAlign w:val="superscript"/>
        </w:rPr>
        <w:t>1</w:t>
      </w:r>
      <w:r w:rsidRPr="00ED2312">
        <w:rPr>
          <w:b w:val="0"/>
          <w:sz w:val="28"/>
        </w:rPr>
        <w:t>.</w:t>
      </w:r>
    </w:p>
    <w:p w:rsidR="00ED2312" w:rsidRDefault="00ED2312" w:rsidP="00ED2312">
      <w:pPr>
        <w:pStyle w:val="1"/>
        <w:spacing w:before="0" w:beforeAutospacing="0" w:after="0" w:afterAutospacing="0"/>
        <w:jc w:val="both"/>
        <w:rPr>
          <w:b w:val="0"/>
          <w:sz w:val="28"/>
        </w:rPr>
      </w:pPr>
      <w:r w:rsidRPr="00ED2312">
        <w:rPr>
          <w:sz w:val="28"/>
        </w:rPr>
        <w:t>Решение:</w:t>
      </w:r>
      <w:r w:rsidRPr="00ED2312">
        <w:rPr>
          <w:vertAlign w:val="subscript"/>
        </w:rPr>
        <w:t xml:space="preserve"> </w:t>
      </w:r>
      <w:r>
        <w:rPr>
          <w:b w:val="0"/>
          <w:sz w:val="28"/>
        </w:rPr>
        <w:br/>
        <w:t>Δm=</w:t>
      </w:r>
      <w:r w:rsidRPr="00ED2312">
        <w:rPr>
          <w:b w:val="0"/>
          <w:sz w:val="28"/>
        </w:rPr>
        <w:t>(14,</w:t>
      </w:r>
      <w:r>
        <w:rPr>
          <w:b w:val="0"/>
          <w:sz w:val="28"/>
        </w:rPr>
        <w:t>00307а.е.м.+4,00260а.е</w:t>
      </w:r>
      <w:proofErr w:type="gramStart"/>
      <w:r>
        <w:rPr>
          <w:b w:val="0"/>
          <w:sz w:val="28"/>
        </w:rPr>
        <w:t>.м</w:t>
      </w:r>
      <w:proofErr w:type="gramEnd"/>
      <w:r>
        <w:rPr>
          <w:b w:val="0"/>
          <w:sz w:val="28"/>
        </w:rPr>
        <w:t>)-</w:t>
      </w:r>
      <w:r w:rsidRPr="00ED2312">
        <w:rPr>
          <w:b w:val="0"/>
          <w:sz w:val="28"/>
        </w:rPr>
        <w:t>(16,999</w:t>
      </w:r>
      <w:r>
        <w:rPr>
          <w:b w:val="0"/>
          <w:sz w:val="28"/>
        </w:rPr>
        <w:t>13а.е.м.+1,00783а.е.м.)=</w:t>
      </w:r>
      <w:r w:rsidRPr="00ED2312">
        <w:rPr>
          <w:b w:val="0"/>
          <w:sz w:val="28"/>
        </w:rPr>
        <w:t>-0,001</w:t>
      </w:r>
      <w:r>
        <w:rPr>
          <w:b w:val="0"/>
          <w:sz w:val="28"/>
        </w:rPr>
        <w:t xml:space="preserve">29а.е.м. &lt; </w:t>
      </w:r>
      <w:r w:rsidRPr="00ED2312">
        <w:rPr>
          <w:b w:val="0"/>
          <w:sz w:val="28"/>
        </w:rPr>
        <w:t>0 (реак</w:t>
      </w:r>
      <w:r>
        <w:rPr>
          <w:b w:val="0"/>
          <w:sz w:val="28"/>
        </w:rPr>
        <w:t>ция идет с поглощением энергии)</w:t>
      </w:r>
    </w:p>
    <w:p w:rsidR="00ED2312" w:rsidRPr="00ED2312" w:rsidRDefault="00ED2312" w:rsidP="00ED2312">
      <w:pPr>
        <w:pStyle w:val="1"/>
        <w:spacing w:before="0" w:beforeAutospacing="0" w:after="0" w:afterAutospacing="0"/>
        <w:jc w:val="both"/>
        <w:rPr>
          <w:b w:val="0"/>
          <w:sz w:val="28"/>
        </w:rPr>
      </w:pPr>
      <w:r w:rsidRPr="00ED2312">
        <w:rPr>
          <w:b w:val="0"/>
          <w:sz w:val="28"/>
        </w:rPr>
        <w:t xml:space="preserve">Е = 0,00129 а. е. м.·931 </w:t>
      </w:r>
      <w:proofErr w:type="spellStart"/>
      <w:r w:rsidRPr="00ED2312">
        <w:rPr>
          <w:b w:val="0"/>
          <w:sz w:val="28"/>
        </w:rPr>
        <w:t>мэВ</w:t>
      </w:r>
      <w:proofErr w:type="spellEnd"/>
      <w:r w:rsidRPr="00ED2312">
        <w:rPr>
          <w:b w:val="0"/>
          <w:sz w:val="28"/>
        </w:rPr>
        <w:t xml:space="preserve"> = 1,2 МэВ</w:t>
      </w:r>
    </w:p>
    <w:p w:rsidR="00ED2312" w:rsidRPr="00ED2312" w:rsidRDefault="00ED2312" w:rsidP="00ED2312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EE31BD" w:rsidRPr="00ED2312" w:rsidRDefault="00A912EB" w:rsidP="00CA45AC">
      <w:pPr>
        <w:tabs>
          <w:tab w:val="left" w:pos="709"/>
          <w:tab w:val="left" w:pos="18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312">
        <w:rPr>
          <w:rFonts w:ascii="Times New Roman" w:hAnsi="Times New Roman" w:cs="Times New Roman"/>
          <w:sz w:val="28"/>
          <w:szCs w:val="28"/>
        </w:rPr>
        <w:tab/>
      </w:r>
      <w:r w:rsidR="00027C59" w:rsidRPr="00ED23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45AC" w:rsidRPr="00ED23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ED2312">
        <w:rPr>
          <w:rFonts w:ascii="Times New Roman" w:hAnsi="Times New Roman" w:cs="Times New Roman"/>
          <w:b/>
          <w:sz w:val="28"/>
          <w:szCs w:val="28"/>
        </w:rPr>
        <w:t>.</w:t>
      </w:r>
      <w:r w:rsidR="006D3E0E" w:rsidRPr="00ED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312" w:rsidRPr="00ED2312">
        <w:rPr>
          <w:rFonts w:ascii="Times New Roman" w:hAnsi="Times New Roman" w:cs="Times New Roman"/>
          <w:b/>
          <w:sz w:val="28"/>
          <w:szCs w:val="28"/>
        </w:rPr>
        <w:t>Решение задач</w:t>
      </w:r>
      <w:r w:rsidR="00027C59" w:rsidRPr="00ED2312">
        <w:rPr>
          <w:rFonts w:ascii="Times New Roman" w:hAnsi="Times New Roman" w:cs="Times New Roman"/>
          <w:b/>
          <w:sz w:val="28"/>
          <w:szCs w:val="28"/>
        </w:rPr>
        <w:t>. (</w:t>
      </w:r>
      <w:r w:rsidR="00E74328" w:rsidRPr="00ED2312">
        <w:rPr>
          <w:rFonts w:ascii="Times New Roman" w:hAnsi="Times New Roman" w:cs="Times New Roman"/>
          <w:b/>
          <w:sz w:val="28"/>
          <w:szCs w:val="28"/>
        </w:rPr>
        <w:t>2</w:t>
      </w:r>
      <w:r w:rsidR="00C64806" w:rsidRPr="00ED2312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027C59" w:rsidRPr="00ED2312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1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74328" w:rsidRPr="00ED2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 тест.</w:t>
      </w:r>
      <w:r w:rsidRPr="00ED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ED2312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1. При каком условии происходит остановка цепной ядерной реакции? </w:t>
      </w:r>
      <w:proofErr w:type="spellStart"/>
      <w:r w:rsidRPr="00ED23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k</w:t>
      </w:r>
      <w:proofErr w:type="spellEnd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коэффициент размножения нейтронов.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23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k</w:t>
      </w:r>
      <w:proofErr w:type="spellEnd"/>
      <w:r w:rsidRPr="00ED23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≥ 1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ab/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23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k</w:t>
      </w:r>
      <w:proofErr w:type="spellEnd"/>
      <w:r w:rsidRPr="00ED23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&lt; 1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ab/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23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k</w:t>
      </w:r>
      <w:proofErr w:type="spellEnd"/>
      <w:r w:rsidRPr="00ED231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= 1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gramStart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акова примерно критическая масса урана?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50 кг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 кг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100 кг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Какие вещества используются в ядерном реакторе в качестве поглотителей нейтронов?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Тяжелая вода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Кадмий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Бериллий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4. При делении одного ядра урана освобождается примерно 200 МэВ энергии. На какой вид энергии приходится максимальная доля освобождающейся при этом энергии?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энергию </w:t>
      </w:r>
      <w:proofErr w:type="gramStart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γ-</w:t>
      </w:r>
      <w:proofErr w:type="gramEnd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квантов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Б)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энергию радиоактивного излучения продуктов деления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кинетическую энергию осколков деления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5. На графике (</w:t>
      </w:r>
      <w:proofErr w:type="gramStart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см</w:t>
      </w:r>
      <w:proofErr w:type="gramEnd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рис.) представлена зависимость удельной энергии связи атомных ядер от массового числа. При </w:t>
      </w:r>
      <w:proofErr w:type="gramStart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распаде</w:t>
      </w:r>
      <w:proofErr w:type="gramEnd"/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каких ядер, отмеченных на кривой, выделяется наибольшая энергия на один нуклон?</w:t>
      </w:r>
    </w:p>
    <w:p w:rsidR="00ED2312" w:rsidRPr="00ED2312" w:rsidRDefault="00ED2312" w:rsidP="00ED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312">
        <w:rPr>
          <w:noProof/>
          <w:sz w:val="24"/>
          <w:lang w:eastAsia="ru-RU"/>
        </w:rPr>
        <w:drawing>
          <wp:inline distT="0" distB="0" distL="0" distR="0">
            <wp:extent cx="1781641" cy="1371600"/>
            <wp:effectExtent l="19050" t="0" r="9059" b="0"/>
            <wp:docPr id="413" name="Рисунок 413" descr="https://physik.ucoz.ru/images/testen02/11_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s://physik.ucoz.ru/images/testen02/11_7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526" r="4005" b="4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41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23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В)</w:t>
      </w:r>
      <w:r w:rsidRPr="00ED2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</w:p>
    <w:p w:rsidR="00ED2312" w:rsidRPr="00ED2312" w:rsidRDefault="00ED2312" w:rsidP="00ED2312">
      <w:pPr>
        <w:pStyle w:val="1"/>
        <w:spacing w:before="0" w:beforeAutospacing="0" w:after="0" w:afterAutospacing="0"/>
        <w:jc w:val="both"/>
        <w:rPr>
          <w:b w:val="0"/>
          <w:sz w:val="28"/>
        </w:rPr>
      </w:pPr>
      <w:r>
        <w:rPr>
          <w:sz w:val="24"/>
          <w:szCs w:val="24"/>
        </w:rPr>
        <w:t xml:space="preserve">6. </w:t>
      </w:r>
      <w:r w:rsidRPr="00ED2312">
        <w:rPr>
          <w:b w:val="0"/>
          <w:sz w:val="28"/>
        </w:rPr>
        <w:t>Определите энергетический выход ядерной реакции 3Li7 + 1H2 → 4Be9 + 0n1.</w:t>
      </w:r>
    </w:p>
    <w:p w:rsidR="00ED2312" w:rsidRDefault="00ED2312" w:rsidP="00ED2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2312" w:rsidSect="00ED2312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</w:p>
    <w:p w:rsidR="00ED2312" w:rsidRDefault="00ED2312" w:rsidP="00ED2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2EB" w:rsidRPr="00FD027D" w:rsidRDefault="00FD027D" w:rsidP="00ED2312">
      <w:pPr>
        <w:shd w:val="clear" w:color="auto" w:fill="FFFFFF"/>
        <w:spacing w:after="0" w:line="240" w:lineRule="auto"/>
        <w:jc w:val="both"/>
        <w:rPr>
          <w:b/>
          <w:i/>
          <w:sz w:val="16"/>
        </w:rPr>
      </w:pPr>
      <w:r w:rsidRPr="00FD027D">
        <w:rPr>
          <w:i/>
          <w:sz w:val="28"/>
        </w:rPr>
        <w:br/>
      </w:r>
    </w:p>
    <w:sectPr w:rsidR="00A912EB" w:rsidRPr="00FD027D" w:rsidSect="00ED2312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2D3CA8"/>
    <w:rsid w:val="00373582"/>
    <w:rsid w:val="004029F3"/>
    <w:rsid w:val="004B2871"/>
    <w:rsid w:val="004C1357"/>
    <w:rsid w:val="005D6B13"/>
    <w:rsid w:val="005E3D66"/>
    <w:rsid w:val="006044D8"/>
    <w:rsid w:val="006D3E0E"/>
    <w:rsid w:val="0080081E"/>
    <w:rsid w:val="00897651"/>
    <w:rsid w:val="00A912EB"/>
    <w:rsid w:val="00B32917"/>
    <w:rsid w:val="00B50623"/>
    <w:rsid w:val="00C64806"/>
    <w:rsid w:val="00CA45AC"/>
    <w:rsid w:val="00E21A3B"/>
    <w:rsid w:val="00E46B2A"/>
    <w:rsid w:val="00E74328"/>
    <w:rsid w:val="00ED2312"/>
    <w:rsid w:val="00EE31BD"/>
    <w:rsid w:val="00F15F20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7tqW1fSezk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24B4B-1D0E-4549-A405-CAE509A2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Солохина Анна</cp:lastModifiedBy>
  <cp:revision>3</cp:revision>
  <dcterms:created xsi:type="dcterms:W3CDTF">2020-04-09T23:31:00Z</dcterms:created>
  <dcterms:modified xsi:type="dcterms:W3CDTF">2020-04-10T09:28:00Z</dcterms:modified>
</cp:coreProperties>
</file>