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61B" w:rsidRDefault="0070061B" w:rsidP="0070061B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70061B" w:rsidRDefault="0070061B" w:rsidP="0070061B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08 апреля 2020</w:t>
      </w:r>
    </w:p>
    <w:p w:rsidR="0070061B" w:rsidRDefault="0070061B" w:rsidP="0070061B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70061B" w:rsidRDefault="0070061B" w:rsidP="0070061B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70061B" w:rsidRDefault="0070061B" w:rsidP="0070061B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70061B" w:rsidRDefault="0070061B" w:rsidP="0070061B">
      <w:pPr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Theme="minorHAns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70061B" w:rsidRDefault="0070061B" w:rsidP="0070061B">
      <w:pPr>
        <w:spacing w:after="0" w:line="240" w:lineRule="auto"/>
        <w:ind w:right="-1"/>
        <w:contextualSpacing/>
        <w:jc w:val="both"/>
      </w:pPr>
    </w:p>
    <w:p w:rsidR="0070061B" w:rsidRPr="0070061B" w:rsidRDefault="0070061B" w:rsidP="0070061B">
      <w:pPr>
        <w:spacing w:after="0" w:line="240" w:lineRule="auto"/>
        <w:ind w:right="-1"/>
        <w:contextualSpacing/>
        <w:jc w:val="both"/>
        <w:rPr>
          <w:b/>
        </w:rPr>
      </w:pPr>
      <w:r w:rsidRPr="0070061B">
        <w:rPr>
          <w:b/>
        </w:rPr>
        <w:t xml:space="preserve">ТЕМА:  </w:t>
      </w:r>
      <w:proofErr w:type="spellStart"/>
      <w:r w:rsidRPr="0070061B">
        <w:rPr>
          <w:b/>
        </w:rPr>
        <w:t>В.Т.Шаламов</w:t>
      </w:r>
      <w:proofErr w:type="spellEnd"/>
      <w:r w:rsidRPr="0070061B">
        <w:rPr>
          <w:b/>
        </w:rPr>
        <w:t>.</w:t>
      </w:r>
    </w:p>
    <w:p w:rsidR="0070061B" w:rsidRDefault="0070061B" w:rsidP="0070061B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70061B" w:rsidRDefault="0070061B" w:rsidP="0070061B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Посмотреть фильм о Шаламове</w:t>
      </w:r>
    </w:p>
    <w:p w:rsidR="0070061B" w:rsidRDefault="0070061B" w:rsidP="0070061B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Прочитать рассказ </w:t>
      </w:r>
      <w:r w:rsidRPr="0070061B">
        <w:rPr>
          <w:rFonts w:ascii="Times New Roman" w:hAnsi="Times New Roman"/>
          <w:sz w:val="24"/>
          <w:szCs w:val="24"/>
        </w:rPr>
        <w:t>"Последний бой майора Пугачева".</w:t>
      </w:r>
    </w:p>
    <w:p w:rsidR="0070061B" w:rsidRDefault="0070061B" w:rsidP="0070061B">
      <w:pPr>
        <w:pStyle w:val="a3"/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вопросы:</w:t>
      </w:r>
    </w:p>
    <w:p w:rsidR="0070061B" w:rsidRDefault="0070061B" w:rsidP="0070061B">
      <w:pPr>
        <w:pStyle w:val="a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0061B" w:rsidRPr="0070061B" w:rsidRDefault="0070061B" w:rsidP="0070061B">
      <w:pPr>
        <w:pStyle w:val="a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70061B" w:rsidRDefault="0070061B" w:rsidP="0070061B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70061B" w:rsidRPr="0070061B" w:rsidRDefault="0070061B" w:rsidP="0070061B">
      <w:pPr>
        <w:shd w:val="clear" w:color="auto" w:fill="FFFFFF"/>
        <w:spacing w:after="135" w:line="240" w:lineRule="auto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>Рассказ "Последний бой майора Пугачева". Исследователь творчества Шаламова Валерий Есипов пишет, что "Шаламов ни одного слова не писал просто так".</w:t>
      </w:r>
    </w:p>
    <w:p w:rsidR="0070061B" w:rsidRPr="0070061B" w:rsidRDefault="0070061B" w:rsidP="0070061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>1.О чем повествует этот рассказ?</w:t>
      </w:r>
    </w:p>
    <w:p w:rsidR="0070061B" w:rsidRPr="0070061B" w:rsidRDefault="0070061B" w:rsidP="0070061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>2.Почему в начале рассказа автор сравнивает аресты 1930-х и 1940-х годов? Чем отличались бывшие фронтовики от других заключенных?</w:t>
      </w:r>
    </w:p>
    <w:p w:rsidR="0070061B" w:rsidRPr="0070061B" w:rsidRDefault="0070061B" w:rsidP="0070061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>3.Расскажите о судьбе майора Пугачева. Какова судьба его товарищей? Как повлиял на них опыт войны?</w:t>
      </w:r>
    </w:p>
    <w:p w:rsidR="0070061B" w:rsidRPr="0070061B" w:rsidRDefault="0070061B" w:rsidP="0070061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>4.Как вели себя заключенные во время побега?</w:t>
      </w:r>
    </w:p>
    <w:p w:rsidR="0070061B" w:rsidRPr="0070061B" w:rsidRDefault="0070061B" w:rsidP="0070061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>5.Почему в госпитале не было раненных заключенных? Зачем лечили Солдатова?</w:t>
      </w:r>
    </w:p>
    <w:p w:rsidR="0070061B" w:rsidRPr="0070061B" w:rsidRDefault="0070061B" w:rsidP="0070061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 w:rsidRPr="0070061B">
        <w:rPr>
          <w:rFonts w:ascii="Times New Roman" w:hAnsi="Times New Roman"/>
          <w:sz w:val="24"/>
          <w:szCs w:val="24"/>
        </w:rPr>
        <w:t xml:space="preserve">      6.Почему рассказ завершается гибелью Пугачева?</w:t>
      </w:r>
    </w:p>
    <w:p w:rsidR="0070061B" w:rsidRPr="0070061B" w:rsidRDefault="0070061B" w:rsidP="0070061B">
      <w:pPr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 w:rsidRPr="0070061B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 7. Почему Шаламов, утверждавший, что удачных побегов на Колыме быть не может, прославил майора Пугачева?</w:t>
      </w:r>
    </w:p>
    <w:p w:rsidR="0070061B" w:rsidRPr="0070061B" w:rsidRDefault="0070061B" w:rsidP="0070061B">
      <w:pPr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 w:rsidRPr="0070061B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 8.   В чем же подвиг майора Пугачева? </w:t>
      </w:r>
    </w:p>
    <w:p w:rsidR="0070061B" w:rsidRPr="0070061B" w:rsidRDefault="0070061B" w:rsidP="0070061B">
      <w:pPr>
        <w:pStyle w:val="a3"/>
        <w:spacing w:line="360" w:lineRule="auto"/>
        <w:ind w:left="0" w:right="-1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006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                                     Д.З. читать Солженицын «Один день Ивана Денисовича»</w:t>
      </w:r>
      <w:bookmarkStart w:id="0" w:name="_GoBack"/>
      <w:bookmarkEnd w:id="0"/>
    </w:p>
    <w:p w:rsidR="00DC3E18" w:rsidRPr="0070061B" w:rsidRDefault="00DC3E18">
      <w:pPr>
        <w:rPr>
          <w:rFonts w:ascii="Times New Roman" w:hAnsi="Times New Roman"/>
          <w:sz w:val="24"/>
          <w:szCs w:val="24"/>
        </w:rPr>
      </w:pPr>
    </w:p>
    <w:sectPr w:rsidR="00DC3E18" w:rsidRPr="0070061B" w:rsidSect="007006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52830"/>
    <w:multiLevelType w:val="hybridMultilevel"/>
    <w:tmpl w:val="7DC0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1B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1C153D"/>
    <w:rsid w:val="00264173"/>
    <w:rsid w:val="002A2682"/>
    <w:rsid w:val="002C1A56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061B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06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006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06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006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2020-04-08T10:55:00Z</dcterms:created>
  <dcterms:modified xsi:type="dcterms:W3CDTF">2020-04-08T11:05:00Z</dcterms:modified>
</cp:coreProperties>
</file>