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28" w:rsidRDefault="001067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0672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06728" w:rsidRPr="00106728" w:rsidRDefault="00106728" w:rsidP="00106728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КАРТА ДИСТАНЦИОННОГО ЗАНЯТИЯ</w:t>
      </w:r>
    </w:p>
    <w:p w:rsidR="00106728" w:rsidRPr="00106728" w:rsidRDefault="00106728" w:rsidP="00106728">
      <w:pPr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28" w:rsidRPr="00106728" w:rsidRDefault="004910E0" w:rsidP="001067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08 </w:t>
      </w:r>
      <w:r w:rsidR="00106728" w:rsidRPr="0010672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2020</w:t>
      </w:r>
    </w:p>
    <w:p w:rsidR="00106728" w:rsidRPr="00106728" w:rsidRDefault="00106728" w:rsidP="001067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11</w:t>
      </w:r>
    </w:p>
    <w:p w:rsidR="00106728" w:rsidRPr="00106728" w:rsidRDefault="00106728" w:rsidP="001067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:rsidR="00106728" w:rsidRPr="00106728" w:rsidRDefault="00106728" w:rsidP="001067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106728" w:rsidRDefault="00106728" w:rsidP="001067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1067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106728">
        <w:t xml:space="preserve"> </w:t>
      </w:r>
      <w:hyperlink r:id="rId5" w:history="1">
        <w:r w:rsidRPr="0010672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4910E0" w:rsidRDefault="004910E0" w:rsidP="001067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4910E0" w:rsidRPr="004910E0" w:rsidRDefault="004910E0" w:rsidP="001067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0E0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ТЕМА: </w:t>
      </w:r>
      <w:proofErr w:type="spellStart"/>
      <w:r w:rsidRPr="004910E0">
        <w:rPr>
          <w:rFonts w:ascii="Times New Roman" w:hAnsi="Times New Roman" w:cs="Times New Roman"/>
          <w:sz w:val="28"/>
          <w:szCs w:val="28"/>
          <w:shd w:val="clear" w:color="auto" w:fill="FFFFFF"/>
        </w:rPr>
        <w:t>А.Т.Твардовский</w:t>
      </w:r>
      <w:proofErr w:type="spellEnd"/>
      <w:r w:rsidRPr="00491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праву памяти»</w:t>
      </w:r>
    </w:p>
    <w:p w:rsidR="004910E0" w:rsidRDefault="004910E0" w:rsidP="0010672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1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Инструкция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10E0" w:rsidRPr="00106728" w:rsidRDefault="004910E0" w:rsidP="001067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Зайти по ссылке, прослушать лекцию и ответить на вопросы</w:t>
      </w:r>
    </w:p>
    <w:p w:rsidR="00106728" w:rsidRDefault="00106728" w:rsidP="00106728">
      <w:hyperlink r:id="rId6" w:history="1">
        <w:r w:rsidRPr="00546E47">
          <w:rPr>
            <w:rStyle w:val="a4"/>
          </w:rPr>
          <w:t>https://youtu.be/AxFCHV-lJPk</w:t>
        </w:r>
      </w:hyperlink>
      <w:r>
        <w:t xml:space="preserve">   Твардовский по праву памяти</w:t>
      </w:r>
    </w:p>
    <w:p w:rsidR="004910E0" w:rsidRPr="00732753" w:rsidRDefault="004910E0" w:rsidP="00106728">
      <w:r>
        <w:t>Вопросы:</w:t>
      </w:r>
    </w:p>
    <w:p w:rsidR="00DC3E1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 вы понимаете слова «исповедь», «завещание»</w:t>
      </w:r>
      <w:proofErr w:type="gramStart"/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С какой целью, по-вашему, взялся автор за написание поэмы «По праву памяти»?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 создавалась поэма?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Какие основные темы можно выделить в «Прологе»?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Какую роль играет «Пролог» в понимании всей поэмы?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 называется вторая глава и каково её место в композиции поэмы?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 Какие слова можно считать ключевыми и почему?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Каков же смысл этой фразы?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Горестное удивление охватывает, когда проникаешься масштабами бедствия, постигшего страну и народ. Почему слова автора так глубоко проникают в душу?</w:t>
      </w:r>
    </w:p>
    <w:p w:rsidR="00106728" w:rsidRPr="00106728" w:rsidRDefault="00491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106728" w:rsidRPr="00106728">
        <w:rPr>
          <w:rFonts w:ascii="Times New Roman" w:hAnsi="Times New Roman" w:cs="Times New Roman"/>
          <w:color w:val="000000"/>
          <w:sz w:val="24"/>
          <w:szCs w:val="24"/>
        </w:rPr>
        <w:t>Последняя, третья глава, — «О памяти». Её можно назвать разговором с читателем. Мотивы, присутствующие в ней, заявлены в названии. Как вы считаете, с чем ассоциируется у автора слово «память»?</w:t>
      </w:r>
    </w:p>
    <w:p w:rsidR="00106728" w:rsidRPr="00106728" w:rsidRDefault="004910E0" w:rsidP="0010672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10. </w:t>
      </w:r>
      <w:r w:rsidR="00106728" w:rsidRPr="00106728">
        <w:rPr>
          <w:color w:val="000000"/>
        </w:rPr>
        <w:t>Какое значение имела поэма для современников Твардовского?</w:t>
      </w:r>
    </w:p>
    <w:p w:rsidR="004910E0" w:rsidRDefault="004910E0" w:rsidP="0010672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106728" w:rsidRPr="00106728" w:rsidRDefault="004910E0" w:rsidP="00106728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Вывод: </w:t>
      </w:r>
      <w:r w:rsidR="00106728" w:rsidRPr="00106728">
        <w:rPr>
          <w:color w:val="000000"/>
        </w:rPr>
        <w:t xml:space="preserve">Она поднимает и освещает темы, актуальные современности; в ней реально, несмотря ни на какие запреты, отражены факты истории, её можно считать историчной; она учит добру, правде неподкупности; стихи очень </w:t>
      </w:r>
      <w:proofErr w:type="spellStart"/>
      <w:r w:rsidR="00106728" w:rsidRPr="00106728">
        <w:rPr>
          <w:color w:val="000000"/>
        </w:rPr>
        <w:t>исповедальны</w:t>
      </w:r>
      <w:proofErr w:type="spellEnd"/>
      <w:r w:rsidR="00106728" w:rsidRPr="00106728">
        <w:rPr>
          <w:color w:val="000000"/>
        </w:rPr>
        <w:t>, просты, проникновенны, заставляют сердце читателя задуматься о проблемах долга, чести благородства; поэма «По праву памяти – акт гражданского мужества поэта, пережившего личную трагедию вместе с трагедией страны и не побоявшегося правдиво об этом рассказать.</w:t>
      </w:r>
    </w:p>
    <w:p w:rsidR="00106728" w:rsidRPr="00106728" w:rsidRDefault="00106728">
      <w:pPr>
        <w:rPr>
          <w:rFonts w:ascii="Times New Roman" w:hAnsi="Times New Roman" w:cs="Times New Roman"/>
          <w:sz w:val="24"/>
          <w:szCs w:val="24"/>
        </w:rPr>
      </w:pPr>
    </w:p>
    <w:sectPr w:rsidR="00106728" w:rsidRPr="00106728" w:rsidSect="001067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28"/>
    <w:rsid w:val="00017D58"/>
    <w:rsid w:val="00030756"/>
    <w:rsid w:val="00091FA7"/>
    <w:rsid w:val="000968C8"/>
    <w:rsid w:val="000A781A"/>
    <w:rsid w:val="000E00DA"/>
    <w:rsid w:val="000E07F4"/>
    <w:rsid w:val="000E7213"/>
    <w:rsid w:val="00106728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10E0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6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6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xFCHV-lJPk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2020-04-07T13:25:00Z</dcterms:created>
  <dcterms:modified xsi:type="dcterms:W3CDTF">2020-04-07T13:45:00Z</dcterms:modified>
</cp:coreProperties>
</file>