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2569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5C476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C0D8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D2326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2569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2569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теме «Рельеф, геологическое строение и минеральные ресурсы»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3C0D89" w:rsidRPr="005C4760" w:rsidRDefault="00525692" w:rsidP="005C476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в тетради практическую работу №3 со стр. 57 учебника.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525692">
        <w:rPr>
          <w:rFonts w:ascii="Times New Roman" w:hAnsi="Times New Roman" w:cs="Times New Roman"/>
          <w:sz w:val="24"/>
          <w:szCs w:val="24"/>
        </w:rPr>
        <w:t>ы 2, 3, 6 со стр. 57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2326F"/>
    <w:rsid w:val="00D54EFF"/>
    <w:rsid w:val="00D64FF9"/>
    <w:rsid w:val="00DA2B69"/>
    <w:rsid w:val="00DA45AC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EB2B-7426-4E87-B4DA-75FE881E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2020-10-14T04:52:00Z</dcterms:created>
  <dcterms:modified xsi:type="dcterms:W3CDTF">2020-10-14T04:52:00Z</dcterms:modified>
</cp:coreProperties>
</file>